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AD" w:rsidRPr="00BC27F1" w:rsidRDefault="00BE0C7C" w:rsidP="00BC27F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20171004 ΤΕΕ ΣΤΑΣΙΝΟΣ </w:t>
      </w:r>
      <w:r w:rsidR="002B0D0B" w:rsidRPr="00BC27F1">
        <w:rPr>
          <w:rFonts w:ascii="Calibri" w:hAnsi="Calibri" w:cs="Calibri"/>
          <w:sz w:val="24"/>
          <w:szCs w:val="24"/>
        </w:rPr>
        <w:t xml:space="preserve">ΕΝΗΜΕΡΩΤΙΚΟ ΣΗΜΕΙΩΜΑ </w:t>
      </w:r>
      <w:proofErr w:type="spellStart"/>
      <w:r w:rsidRPr="00BC27F1">
        <w:rPr>
          <w:rFonts w:ascii="Calibri" w:hAnsi="Calibri" w:cs="Calibri"/>
          <w:sz w:val="24"/>
          <w:szCs w:val="24"/>
          <w:lang w:val="en-US"/>
        </w:rPr>
        <w:t>ONEclickLIS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</w:t>
      </w:r>
      <w:r w:rsidR="002B0D0B" w:rsidRPr="00BC27F1">
        <w:rPr>
          <w:rFonts w:ascii="Calibri" w:hAnsi="Calibri" w:cs="Calibri"/>
          <w:sz w:val="24"/>
          <w:szCs w:val="24"/>
        </w:rPr>
        <w:t xml:space="preserve">ΠΑΡΟΥΣΙΑΣΗ </w:t>
      </w:r>
      <w:r w:rsidR="00B1715C" w:rsidRPr="00BC27F1">
        <w:rPr>
          <w:rFonts w:ascii="Calibri" w:hAnsi="Calibri" w:cs="Calibri"/>
          <w:sz w:val="24"/>
          <w:szCs w:val="24"/>
        </w:rPr>
        <w:t xml:space="preserve">ΓΙΑ ΨΗΦΙΑΚΟ ΧΑΡΤΗ ΘΕΣΜΙΚΕΣ ΓΡΑΜΜΕΣ </w:t>
      </w:r>
    </w:p>
    <w:p w:rsidR="00BC27F1" w:rsidRDefault="00BC27F1" w:rsidP="00BC27F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:rsidR="00CA0AFE" w:rsidRDefault="00CA0AFE" w:rsidP="00CA0AF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A0AFE" w:rsidRPr="004F6ED1" w:rsidRDefault="00CA0AFE" w:rsidP="00CA0AFE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4F6ED1">
        <w:rPr>
          <w:rFonts w:cs="Arial"/>
          <w:i/>
          <w:sz w:val="20"/>
          <w:szCs w:val="20"/>
        </w:rPr>
        <w:t xml:space="preserve">Σημ. προς συντάκτες: την παρουσίαση και </w:t>
      </w:r>
      <w:proofErr w:type="spellStart"/>
      <w:r w:rsidRPr="004F6ED1">
        <w:rPr>
          <w:rFonts w:cs="Arial"/>
          <w:i/>
          <w:sz w:val="20"/>
          <w:szCs w:val="20"/>
          <w:lang w:val="en-US"/>
        </w:rPr>
        <w:t>infographics</w:t>
      </w:r>
      <w:proofErr w:type="spellEnd"/>
      <w:r w:rsidRPr="004F6ED1">
        <w:rPr>
          <w:rFonts w:cs="Arial"/>
          <w:i/>
          <w:sz w:val="20"/>
          <w:szCs w:val="20"/>
        </w:rPr>
        <w:t xml:space="preserve"> μπορείτε να κατεβάσετε από εδώ: </w:t>
      </w:r>
      <w:hyperlink r:id="rId5" w:history="1">
        <w:r w:rsidRPr="004F6ED1">
          <w:rPr>
            <w:rStyle w:val="-"/>
            <w:rFonts w:cs="Arial"/>
            <w:i/>
            <w:sz w:val="20"/>
            <w:szCs w:val="20"/>
          </w:rPr>
          <w:t>https://we.tl/umIKz1QCn7</w:t>
        </w:r>
      </w:hyperlink>
    </w:p>
    <w:p w:rsidR="00CA0AFE" w:rsidRPr="00CA0AFE" w:rsidRDefault="00CA0AFE" w:rsidP="00BC27F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C27F1" w:rsidRPr="00BC27F1" w:rsidRDefault="00BC27F1" w:rsidP="00BC27F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87DB6" w:rsidRPr="00BC27F1" w:rsidRDefault="00D87DB6" w:rsidP="00BC27F1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C27F1">
        <w:rPr>
          <w:rFonts w:ascii="Calibri" w:hAnsi="Calibri" w:cs="Calibri"/>
          <w:b/>
          <w:sz w:val="24"/>
          <w:szCs w:val="24"/>
        </w:rPr>
        <w:t>Τα επόμενα βήματα</w:t>
      </w:r>
    </w:p>
    <w:p w:rsidR="00D87DB6" w:rsidRPr="00BC27F1" w:rsidRDefault="00D87DB6" w:rsidP="00BC27F1">
      <w:pPr>
        <w:pStyle w:val="a4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 xml:space="preserve">Πολιτική απόφαση για τον προσδιορισμό του ψηφιακού χάρτη ως μεταρρύθμιση – προτεραιότητα για τη χώρα, με συγκεκριμένο χρονοδιάγραμμα – στόχο. </w:t>
      </w:r>
    </w:p>
    <w:p w:rsidR="00D87DB6" w:rsidRPr="00BC27F1" w:rsidRDefault="00D87DB6" w:rsidP="00BC27F1">
      <w:pPr>
        <w:pStyle w:val="a4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 xml:space="preserve">Σύνταξη προδιαγραφών έργου από το ΤΕΕ </w:t>
      </w:r>
    </w:p>
    <w:p w:rsidR="00D87DB6" w:rsidRPr="00BC27F1" w:rsidRDefault="00D87DB6" w:rsidP="00BC27F1">
      <w:pPr>
        <w:pStyle w:val="a4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Χρηματοδότηση του έργου: Ένταξη στο ΕΣΠΑ (ΥΠΟΥΡΓΕΙΑ ΟΙΚΟΝΟΜΙΑΣ &amp; ΑΝΑΠΤΥΞΗΣ - ΨΗΦΙΑΚΗΣ ΠΟΛΙΤΙΚΗΣ) – Διερεύνηση άλλων συγχρηματοδοτούμενων πόρων</w:t>
      </w:r>
    </w:p>
    <w:p w:rsidR="00D87DB6" w:rsidRPr="00BC27F1" w:rsidRDefault="00D87DB6" w:rsidP="00BC27F1">
      <w:pPr>
        <w:pStyle w:val="a4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Εγκύκλιοι από τα αρμόδια Υπουργεία για την αναγκαία συνεργασία με το ΤΕΕ (ΥΠΟΥΡΓΕΙΑ ΠΕΡΙΒΑΛΟΝΤΟΣ &amp; ΕΝΕΡΓΕΙΑΣ, ΠΟΛΙΤΙΣΜΟΥ, ΑΓΡΟΤΙΚΗΣ ΑΝΑΠΤΥΞΗΣ, ΟΙΚΟΝΟΜΙΚΩΝ, ΕΣΩΤΕΡΙΚΩΝ, ΥΠΟΔΟΜΩΝ, ΟΙΚΟΝΟΜΙΑΣ &amp; ΑΝΑΠΤΥΞΗΣ ΚΛΠ)</w:t>
      </w:r>
    </w:p>
    <w:p w:rsidR="00D87DB6" w:rsidRDefault="00D87DB6" w:rsidP="00BC27F1">
      <w:pPr>
        <w:pStyle w:val="a4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 xml:space="preserve">Νομοθετική ρύθμιση για τη θεσμοθέτηση Διοικητικής Πράξης παραγόμενης </w:t>
      </w:r>
      <w:proofErr w:type="spellStart"/>
      <w:r w:rsidRPr="00BC27F1">
        <w:rPr>
          <w:rFonts w:ascii="Calibri" w:hAnsi="Calibri" w:cs="Calibri"/>
          <w:sz w:val="24"/>
          <w:szCs w:val="24"/>
        </w:rPr>
        <w:t>κατευθείαςν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από τα διαθέσιμα στοιχεία του ψηφιακού χάρτη (όροι δόμησης, χρήσεις γης, θεσμικές γραμμές). Η ρύθμιση μπορεί να ετοιμαστεί από το ΤΕΕ και να εγκριθεί από τα εμπλεκόμενα Υπουργεία.</w:t>
      </w:r>
    </w:p>
    <w:p w:rsidR="00BE0C7C" w:rsidRPr="00BC27F1" w:rsidRDefault="00BE0C7C" w:rsidP="00BE0C7C">
      <w:pPr>
        <w:pStyle w:val="a4"/>
        <w:jc w:val="both"/>
        <w:rPr>
          <w:rFonts w:ascii="Calibri" w:hAnsi="Calibri" w:cs="Calibri"/>
          <w:sz w:val="24"/>
          <w:szCs w:val="24"/>
        </w:rPr>
      </w:pPr>
    </w:p>
    <w:p w:rsidR="00B15EAD" w:rsidRDefault="00B15EAD" w:rsidP="00B15EAD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*******************************************************************</w:t>
      </w:r>
    </w:p>
    <w:p w:rsidR="00B15EAD" w:rsidRPr="00BC27F1" w:rsidRDefault="00B15EAD" w:rsidP="00BC27F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87DB6" w:rsidRPr="00BC27F1" w:rsidRDefault="00D87DB6" w:rsidP="00BC27F1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C27F1">
        <w:rPr>
          <w:rFonts w:ascii="Calibri" w:hAnsi="Calibri" w:cs="Calibri"/>
          <w:b/>
          <w:sz w:val="24"/>
          <w:szCs w:val="24"/>
        </w:rPr>
        <w:t>Βασικοί άξονες περιγραφής της πρότασης</w:t>
      </w:r>
    </w:p>
    <w:p w:rsidR="00D87DB6" w:rsidRDefault="00D87DB6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Η πρόταση αναλύεται στους παρακάτω επιγραμματικούς άξονες, οι οποίοι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περιλαμβάνουν αφενός συμπληρωματικά μέτρα για την ολοκλήρωση των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συστημάτων με αναγκαίες προς το σκοπό του έργου πληροφορίες και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αφετέρου δράσεις και διαδικασίες για την καθημερινή λειτουργία, την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τροφοδότηση των συστημάτων με νέα πληροφορία και την ενημέρωσή </w:t>
      </w:r>
      <w:r w:rsidR="00BC27F1">
        <w:rPr>
          <w:rFonts w:ascii="Calibri" w:hAnsi="Calibri" w:cs="Calibri"/>
          <w:sz w:val="24"/>
          <w:szCs w:val="24"/>
        </w:rPr>
        <w:t xml:space="preserve">τους </w:t>
      </w:r>
      <w:r w:rsidRPr="00BC27F1">
        <w:rPr>
          <w:rFonts w:ascii="Calibri" w:hAnsi="Calibri" w:cs="Calibri"/>
          <w:sz w:val="24"/>
          <w:szCs w:val="24"/>
        </w:rPr>
        <w:t xml:space="preserve">λόγω θεσμικών αλλαγών και </w:t>
      </w:r>
      <w:proofErr w:type="spellStart"/>
      <w:r w:rsidRPr="00BC27F1">
        <w:rPr>
          <w:rFonts w:ascii="Calibri" w:hAnsi="Calibri" w:cs="Calibri"/>
          <w:sz w:val="24"/>
          <w:szCs w:val="24"/>
        </w:rPr>
        <w:t>τροποιήσεων</w:t>
      </w:r>
      <w:proofErr w:type="spellEnd"/>
      <w:r w:rsidRPr="00BC27F1">
        <w:rPr>
          <w:rFonts w:ascii="Calibri" w:hAnsi="Calibri" w:cs="Calibri"/>
          <w:sz w:val="24"/>
          <w:szCs w:val="24"/>
        </w:rPr>
        <w:t>:</w:t>
      </w: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87DB6" w:rsidRPr="00BC27F1" w:rsidRDefault="00D87DB6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C27F1">
        <w:rPr>
          <w:rFonts w:ascii="Calibri" w:hAnsi="Calibri" w:cs="Calibri"/>
          <w:b/>
          <w:bCs/>
          <w:sz w:val="24"/>
          <w:szCs w:val="24"/>
        </w:rPr>
        <w:t>1. Δημιουργία βάσης δεδομένων με συμπληρωματική πληροφορία</w:t>
      </w:r>
      <w:r w:rsidR="00BC27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27F1">
        <w:rPr>
          <w:rFonts w:ascii="Calibri" w:hAnsi="Calibri" w:cs="Calibri"/>
          <w:b/>
          <w:bCs/>
          <w:sz w:val="24"/>
          <w:szCs w:val="24"/>
        </w:rPr>
        <w:t xml:space="preserve">που αφορά στις διοικητικές πράξεις μερικής εφαρμογής </w:t>
      </w:r>
      <w:r w:rsidR="00BC27F1">
        <w:rPr>
          <w:rFonts w:ascii="Calibri" w:hAnsi="Calibri" w:cs="Calibri"/>
          <w:b/>
          <w:bCs/>
          <w:sz w:val="24"/>
          <w:szCs w:val="24"/>
        </w:rPr>
        <w:t xml:space="preserve">της </w:t>
      </w:r>
      <w:r w:rsidRPr="00BC27F1">
        <w:rPr>
          <w:rFonts w:ascii="Calibri" w:hAnsi="Calibri" w:cs="Calibri"/>
          <w:b/>
          <w:bCs/>
          <w:sz w:val="24"/>
          <w:szCs w:val="24"/>
        </w:rPr>
        <w:t>πολεοδομικής νομοθεσίας καθώς και σε κτηματολογική</w:t>
      </w:r>
      <w:r w:rsidR="00BC27F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27F1">
        <w:rPr>
          <w:rFonts w:ascii="Calibri" w:hAnsi="Calibri" w:cs="Calibri"/>
          <w:b/>
          <w:bCs/>
          <w:sz w:val="24"/>
          <w:szCs w:val="24"/>
        </w:rPr>
        <w:t>πληροφορία.</w:t>
      </w:r>
    </w:p>
    <w:p w:rsidR="00BC27F1" w:rsidRPr="00BC27F1" w:rsidRDefault="00D87DB6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 xml:space="preserve">Οι εργασίες αυτές αφορούν στη σάρωση, </w:t>
      </w:r>
      <w:proofErr w:type="spellStart"/>
      <w:r w:rsidRPr="00BC27F1">
        <w:rPr>
          <w:rFonts w:ascii="Calibri" w:hAnsi="Calibri" w:cs="Calibri"/>
          <w:sz w:val="24"/>
          <w:szCs w:val="24"/>
        </w:rPr>
        <w:t>γεωαναφορά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και την εισαγωγή στη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βάση δεδομένων της πολεοδομικής πληροφόρησης των τεχνικών εκθέσεων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για τον προσδιορισμό με τρόπο σαφή της ρυμοτομικής και οικοδομικής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γραμμής σύμφωνα με την ισχύουσα ρυμοτομία (πολεοδομική νομοθεσία) ή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των διαγραμμάτων εφαρμογής για την εφαρμογή στο έδαφος των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ρυμοτομικών και οικοδομικών γραμμών που εγκρίθηκαν με τις διατάξεις του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1923. Τόσο οι εκθέσεις όσο και τα διαγράμματα αποτελούν διοικητικές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πράξεις βάσει των οποίων γίνεται η έγκριση και θεώρηση των τοπογραφικών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διαγραμμάτων του μηχανικού για την έκδοση οικοδομικής άδειας. Επίσης στη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σάρωση </w:t>
      </w:r>
      <w:proofErr w:type="spellStart"/>
      <w:r w:rsidRPr="00BC27F1">
        <w:rPr>
          <w:rFonts w:ascii="Calibri" w:hAnsi="Calibri" w:cs="Calibri"/>
          <w:sz w:val="24"/>
          <w:szCs w:val="24"/>
        </w:rPr>
        <w:t>γεωαναφορά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και καταχώριση των σχεδίων </w:t>
      </w:r>
      <w:r w:rsidRPr="00BC27F1">
        <w:rPr>
          <w:rFonts w:ascii="Calibri" w:hAnsi="Calibri" w:cs="Calibri"/>
          <w:sz w:val="24"/>
          <w:szCs w:val="24"/>
        </w:rPr>
        <w:lastRenderedPageBreak/>
        <w:t>και πινάκων των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="00BC27F1" w:rsidRPr="00BC27F1">
        <w:rPr>
          <w:rFonts w:ascii="Calibri" w:hAnsi="Calibri" w:cs="Calibri"/>
          <w:sz w:val="24"/>
          <w:szCs w:val="24"/>
        </w:rPr>
        <w:t>κυρωμένων πράξεων αναλογισμού και αποζημίωσης λόγω ρυμοτομίας,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="00BC27F1" w:rsidRPr="00BC27F1">
        <w:rPr>
          <w:rFonts w:ascii="Calibri" w:hAnsi="Calibri" w:cs="Calibri"/>
          <w:sz w:val="24"/>
          <w:szCs w:val="24"/>
        </w:rPr>
        <w:t>προσκυρώσεων, τακτοποιήσεων και τροποποιήσεων και των διορθωτικών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="00BC27F1" w:rsidRPr="00BC27F1">
        <w:rPr>
          <w:rFonts w:ascii="Calibri" w:hAnsi="Calibri" w:cs="Calibri"/>
          <w:sz w:val="24"/>
          <w:szCs w:val="24"/>
        </w:rPr>
        <w:t>πράξεων εφαρμογής. Όλα τα παραπάνω τηρούνται στα αρχεία των Υ.ΔΟΜ</w:t>
      </w:r>
      <w:r w:rsidR="00BC27F1">
        <w:rPr>
          <w:rFonts w:ascii="Calibri" w:hAnsi="Calibri" w:cs="Calibri"/>
          <w:sz w:val="24"/>
          <w:szCs w:val="24"/>
        </w:rPr>
        <w:t xml:space="preserve"> </w:t>
      </w:r>
      <w:r w:rsidR="00BC27F1" w:rsidRPr="00BC27F1">
        <w:rPr>
          <w:rFonts w:ascii="Calibri" w:hAnsi="Calibri" w:cs="Calibri"/>
          <w:sz w:val="24"/>
          <w:szCs w:val="24"/>
        </w:rPr>
        <w:t>και των Δ/</w:t>
      </w:r>
      <w:proofErr w:type="spellStart"/>
      <w:r w:rsidR="00BC27F1" w:rsidRPr="00BC27F1">
        <w:rPr>
          <w:rFonts w:ascii="Calibri" w:hAnsi="Calibri" w:cs="Calibri"/>
          <w:sz w:val="24"/>
          <w:szCs w:val="24"/>
        </w:rPr>
        <w:t>νσεων</w:t>
      </w:r>
      <w:proofErr w:type="spellEnd"/>
      <w:r w:rsidR="00BC27F1" w:rsidRPr="00BC27F1">
        <w:rPr>
          <w:rFonts w:ascii="Calibri" w:hAnsi="Calibri" w:cs="Calibri"/>
          <w:sz w:val="24"/>
          <w:szCs w:val="24"/>
        </w:rPr>
        <w:t xml:space="preserve"> Χωρικού Σχεδιασμού των Αποκεντρωμένων Διοικήσεων και</w:t>
      </w:r>
    </w:p>
    <w:p w:rsid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των Περιφερειών.</w:t>
      </w: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C27F1">
        <w:rPr>
          <w:rFonts w:ascii="Calibri" w:hAnsi="Calibri" w:cs="Calibri"/>
          <w:b/>
          <w:bCs/>
          <w:sz w:val="24"/>
          <w:szCs w:val="24"/>
        </w:rPr>
        <w:t>2. Τήρηση της υφιστάμενης γενικής και ειδικής πολεοδομικής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27F1">
        <w:rPr>
          <w:rFonts w:ascii="Calibri" w:hAnsi="Calibri" w:cs="Calibri"/>
          <w:b/>
          <w:bCs/>
          <w:sz w:val="24"/>
          <w:szCs w:val="24"/>
        </w:rPr>
        <w:t xml:space="preserve">νομοθεσίας και της σχετικής νομολογίας και διαχείριση </w:t>
      </w:r>
      <w:r>
        <w:rPr>
          <w:rFonts w:ascii="Calibri" w:hAnsi="Calibri" w:cs="Calibri"/>
          <w:b/>
          <w:bCs/>
          <w:sz w:val="24"/>
          <w:szCs w:val="24"/>
        </w:rPr>
        <w:t xml:space="preserve">της </w:t>
      </w:r>
      <w:proofErr w:type="spellStart"/>
      <w:r w:rsidRPr="00BC27F1">
        <w:rPr>
          <w:rFonts w:ascii="Calibri" w:hAnsi="Calibri" w:cs="Calibri"/>
          <w:b/>
          <w:bCs/>
          <w:sz w:val="24"/>
          <w:szCs w:val="24"/>
        </w:rPr>
        <w:t>επικαιροποίησής</w:t>
      </w:r>
      <w:proofErr w:type="spellEnd"/>
      <w:r w:rsidRPr="00BC27F1">
        <w:rPr>
          <w:rFonts w:ascii="Calibri" w:hAnsi="Calibri" w:cs="Calibri"/>
          <w:b/>
          <w:bCs/>
          <w:sz w:val="24"/>
          <w:szCs w:val="24"/>
        </w:rPr>
        <w:t xml:space="preserve"> της</w:t>
      </w:r>
    </w:p>
    <w:p w:rsid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 xml:space="preserve">Οι εργασίες αφορούν στη συμπλήρωση της Βάσης Δεδομένων </w:t>
      </w:r>
      <w:r>
        <w:rPr>
          <w:rFonts w:ascii="Calibri" w:hAnsi="Calibri" w:cs="Calibri"/>
          <w:sz w:val="24"/>
          <w:szCs w:val="24"/>
        </w:rPr>
        <w:t xml:space="preserve">της </w:t>
      </w:r>
      <w:r w:rsidRPr="00BC27F1">
        <w:rPr>
          <w:rFonts w:ascii="Calibri" w:hAnsi="Calibri" w:cs="Calibri"/>
          <w:sz w:val="24"/>
          <w:szCs w:val="24"/>
        </w:rPr>
        <w:t>Πολεοδομικής Νομοθεσίας που παρήχθη στο πλαίσιο του έργου Ηλεκτρονική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πολεοδομία ΙΙ και καλύπτει τη νομοθεσία μέχρι το 2009 και στη συνεχόμενη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ενημέρωση αυτής, ώστε να παρέχεται στους μηχανικούς έγκυρη και γρήγορη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πληροφόρηση. Επιπλέον, περιλαμβάνεται η δημιουργία αντίστοιχου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λογισμικού για την υποστήριξη τόσο των διαδικασιών και της ροής του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27F1">
        <w:rPr>
          <w:rFonts w:ascii="Calibri" w:hAnsi="Calibri" w:cs="Calibri"/>
          <w:sz w:val="24"/>
          <w:szCs w:val="24"/>
        </w:rPr>
        <w:t>νομικοπαρασκευαστικού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σταδίου όσο και των διαδικασιών έκδοσης και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δημοσίευσης ΦΕΚ και ενημέρωσης της βάσης από τον αρμόδιο φορέα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(Υπουργείο, Αποκεντρωμένη Διοίκηση και Περιφέρεια), σε συνδυασμό με </w:t>
      </w:r>
      <w:r>
        <w:rPr>
          <w:rFonts w:ascii="Calibri" w:hAnsi="Calibri" w:cs="Calibri"/>
          <w:sz w:val="24"/>
          <w:szCs w:val="24"/>
        </w:rPr>
        <w:t xml:space="preserve">τις </w:t>
      </w:r>
      <w:r w:rsidRPr="00BC27F1">
        <w:rPr>
          <w:rFonts w:ascii="Calibri" w:hAnsi="Calibri" w:cs="Calibri"/>
          <w:sz w:val="24"/>
          <w:szCs w:val="24"/>
        </w:rPr>
        <w:t>διαδικασίες ενημέρωσης της χωρικής βάσης πολεοδομικών δεδομένων.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Στόχος είναι επίσης και η τήρηση του ιστορικού των μεταβολών </w:t>
      </w:r>
      <w:r>
        <w:rPr>
          <w:rFonts w:ascii="Calibri" w:hAnsi="Calibri" w:cs="Calibri"/>
          <w:sz w:val="24"/>
          <w:szCs w:val="24"/>
        </w:rPr>
        <w:t xml:space="preserve">της </w:t>
      </w:r>
      <w:r w:rsidRPr="00BC27F1">
        <w:rPr>
          <w:rFonts w:ascii="Calibri" w:hAnsi="Calibri" w:cs="Calibri"/>
          <w:sz w:val="24"/>
          <w:szCs w:val="24"/>
        </w:rPr>
        <w:t>νομοθεσίας, (δηλαδή ποια ήταν η ισχύουσα νομοθεσία για τη συγκεκριμένη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στιγμή ή τη χρονική περίοδο της αναζήτησης).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Η βάση δεδομένων θα ενσωματώνει τη νομοθεσία που δημιουργεί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περιορισμούς στη δόμηση και είναι αρμοδιότητα άλλων φορέων (πχ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Αρχαιολογικοί χώροι, Αιγιαλός, Ρέματα-διαχείριση υδάτων, Δημόσιων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Υποδομών κλπ). Με τον τρόπο αυτό, θα υπάρχει άμεση και έγκυρη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πληροφόρηση για τη δυνατότητα και τους περιορισμούς στους οποίους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υπόκειται η περιουσία του πολίτη και οι δυνατότητες αξιοποίησής της, τόσο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από την πλευρά του ίδιου του ενδιαφερόμενου όσο και από την πλευρά των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ελεγκτών και της δημόσιας διοίκησης, αποφεύγοντας τις τριβές και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λειτουργώντας σε ένα πλαίσιο διαφάνειας.</w:t>
      </w: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C27F1">
        <w:rPr>
          <w:rFonts w:ascii="Calibri" w:hAnsi="Calibri" w:cs="Calibri"/>
          <w:b/>
          <w:bCs/>
          <w:sz w:val="24"/>
          <w:szCs w:val="24"/>
        </w:rPr>
        <w:t>3. Υποβολή δεδομένων από πιστοποιημένους χρήστες σε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27F1">
        <w:rPr>
          <w:rFonts w:ascii="Calibri" w:hAnsi="Calibri" w:cs="Calibri"/>
          <w:b/>
          <w:bCs/>
          <w:sz w:val="24"/>
          <w:szCs w:val="24"/>
        </w:rPr>
        <w:t>παραγωγική λειτουργία</w:t>
      </w:r>
    </w:p>
    <w:p w:rsid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Η υποβολή των δεδομένων που αφορούν σε αιτήματα πολιτών για την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έκδοση αδειών δόμησης ή εγκατάστασης χρήσης ή για τροποποίηση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εγκεκριμένου ρυμοτομικού σχεδίου ή πολεοδομικής μελέτης που θα οδηγήσει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σε έγκριση απόφασης και έκδοση σχετικού ΦΕΚ προβλέπεται να γίνεται από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τους μηχανικούς - μελετητές σε </w:t>
      </w:r>
      <w:proofErr w:type="spellStart"/>
      <w:r w:rsidRPr="00BC27F1">
        <w:rPr>
          <w:rFonts w:ascii="Calibri" w:hAnsi="Calibri" w:cs="Calibri"/>
          <w:sz w:val="24"/>
          <w:szCs w:val="24"/>
        </w:rPr>
        <w:t>διάδραση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με το ηλεκτρονικό σύστημα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Έκδοσης Οικοδομικών Αδειών / Αυθαιρέτων ή με το σύστημα «Ηλεκτρονικ</w:t>
      </w:r>
      <w:r>
        <w:rPr>
          <w:rFonts w:ascii="Calibri" w:hAnsi="Calibri" w:cs="Calibri"/>
          <w:sz w:val="24"/>
          <w:szCs w:val="24"/>
        </w:rPr>
        <w:t xml:space="preserve">ή </w:t>
      </w:r>
      <w:r w:rsidRPr="00BC27F1">
        <w:rPr>
          <w:rFonts w:ascii="Calibri" w:hAnsi="Calibri" w:cs="Calibri"/>
          <w:sz w:val="24"/>
          <w:szCs w:val="24"/>
        </w:rPr>
        <w:t>Πολεοδομία: Γεωγραφικά Συστήματα Πληροφοριών για τις Νομαρχιακές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Αυτοδιοικήσεις της Χώρας», και να ενημερώνουν τις αντίστοιχες βάσεις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δεδομένων κατόπιν σχετικών ελέγχων και εγκρίσεων από τα αρμόδια όργανα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της πολιτείας. Απαιτείται η εκπαίδευση των μηχανικών - μελετητών και 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πιστοποίησή τους στην ορθή χρήση των συστημάτων και στην τήρηση των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προδιαγραφόμενων προτύπων ώστε οι παραγόμενες μελέτες να είναι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σύμμορφες και να διασφαλίζουν την ορθότητα και ακεραιότητα των βάσεων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δεδομένων που πρόκειται να ενημερώσουν. Η για δεκαετίες παραγωγή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πολεοδομικών δεδομένων χωρίς κεντρική διαχείριση και παρακολούθηση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υλοποίησης έχει δημιουργήσει σειρά ασυνεπειών μεταξύ νομοθέτησης,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εφαρμογής και πραγματικής κατάστασης ενός πολεοδομικού σχεδίου. 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συνολική επανεξέταση όλης της χώρας είναι αδύνατον να γίνει. Προτείνεται 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συνεργατική συνεισφορά των μηχανικών μέσω της καθημερινής επαφής </w:t>
      </w:r>
      <w:r>
        <w:rPr>
          <w:rFonts w:ascii="Calibri" w:hAnsi="Calibri" w:cs="Calibri"/>
          <w:sz w:val="24"/>
          <w:szCs w:val="24"/>
        </w:rPr>
        <w:t xml:space="preserve">τους </w:t>
      </w:r>
      <w:r w:rsidRPr="00BC27F1">
        <w:rPr>
          <w:rFonts w:ascii="Calibri" w:hAnsi="Calibri" w:cs="Calibri"/>
          <w:sz w:val="24"/>
          <w:szCs w:val="24"/>
        </w:rPr>
        <w:t xml:space="preserve">στο πλαίσιο ανάθεσης μελέτης </w:t>
      </w:r>
      <w:r w:rsidRPr="00BC27F1">
        <w:rPr>
          <w:rFonts w:ascii="Calibri" w:hAnsi="Calibri" w:cs="Calibri"/>
          <w:sz w:val="24"/>
          <w:szCs w:val="24"/>
        </w:rPr>
        <w:lastRenderedPageBreak/>
        <w:t>ή ανάληψης ιδιωτικού έργου, οι οποίοι θα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έχουν δυνατότητα επιβεβαίωσης η </w:t>
      </w:r>
      <w:proofErr w:type="spellStart"/>
      <w:r w:rsidRPr="00BC27F1">
        <w:rPr>
          <w:rFonts w:ascii="Calibri" w:hAnsi="Calibri" w:cs="Calibri"/>
          <w:sz w:val="24"/>
          <w:szCs w:val="24"/>
        </w:rPr>
        <w:t>επικαιροποίησης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δεδομένων με τελική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σύμφωνη γνώμη σε </w:t>
      </w:r>
      <w:proofErr w:type="spellStart"/>
      <w:r w:rsidRPr="00BC27F1">
        <w:rPr>
          <w:rFonts w:ascii="Calibri" w:hAnsi="Calibri" w:cs="Calibri"/>
          <w:sz w:val="24"/>
          <w:szCs w:val="24"/>
        </w:rPr>
        <w:t>επιπεδο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Υπηρεσίας Δόμησης. Με αυτό το υποσύστημα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κάθε σημείο που το χειρίζεται έστω και μια φορά ένας πιστοποιημένος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μηχανικός θα οριστικοποιείται και δεν θα απαιτείται για κανέναν σε επόμενη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δραστηριότητα στην ίδια περιοχή.</w:t>
      </w: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C27F1">
        <w:rPr>
          <w:rFonts w:ascii="Calibri" w:hAnsi="Calibri" w:cs="Calibri"/>
          <w:b/>
          <w:bCs/>
          <w:sz w:val="24"/>
          <w:szCs w:val="24"/>
        </w:rPr>
        <w:t>4. Ολοκλήρωση των στοιχείων δόμησης στο πολεοδομικό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27F1">
        <w:rPr>
          <w:rFonts w:ascii="Calibri" w:hAnsi="Calibri" w:cs="Calibri"/>
          <w:b/>
          <w:bCs/>
          <w:sz w:val="24"/>
          <w:szCs w:val="24"/>
        </w:rPr>
        <w:t>υπόβαθρο δεδομένων</w:t>
      </w:r>
    </w:p>
    <w:p w:rsidR="00BC27F1" w:rsidRPr="00BC27F1" w:rsidRDefault="00BC27F1" w:rsidP="00BC27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C27F1">
        <w:rPr>
          <w:rFonts w:ascii="Calibri" w:hAnsi="Calibri" w:cs="Calibri"/>
          <w:sz w:val="24"/>
          <w:szCs w:val="24"/>
        </w:rPr>
        <w:t>Τόσο στο έργο «Ηλεκτρονική Πολεοδομία: Γεωγραφικά Συστήματα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Πληροφοριών για τις Νομαρχιακές Αυτοδιοικήσεις της Χώρας» όσο και </w:t>
      </w:r>
      <w:r>
        <w:rPr>
          <w:rFonts w:ascii="Calibri" w:hAnsi="Calibri" w:cs="Calibri"/>
          <w:sz w:val="24"/>
          <w:szCs w:val="24"/>
        </w:rPr>
        <w:t xml:space="preserve">στις </w:t>
      </w:r>
      <w:r w:rsidRPr="00BC27F1">
        <w:rPr>
          <w:rFonts w:ascii="Calibri" w:hAnsi="Calibri" w:cs="Calibri"/>
          <w:sz w:val="24"/>
          <w:szCs w:val="24"/>
        </w:rPr>
        <w:t>ανωτέρω προτεινόμενες επεκτάσεις και βελτιώσεις είναι αναγκαία η συσχέτιση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και ολοκλήρωση πληροφοριών του πραγματικά δομημένου περιβάλλοντος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όπως αυτό προκύπτει είτε από τη διαδικασία έκδοσης αδειών όσο και από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διαδικασίες καταγραφής (τακτοποίηση αυθαιρέτων και «ταυτότητα κτηρίων»).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Το ΤΕΕ έχει υλοποιήσει και λειτουργεί τη διαδικασία καταγραφής αυθαιρέτων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κατασκευών και αναμένει την έγκριση της πολιτείας για τα ολοκληρωμένα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συστήματα έκδοσης αδειών και ταυτότητας κτηρίων. Επίσης, με την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υλοποίηση και άλλων συναφών έργων ΟΠΣ όπως του Αρχαιολογικού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Κτηματολογίου, της Δημόσιας Περιουσίας (Αιγιαλοί/</w:t>
      </w:r>
      <w:proofErr w:type="spellStart"/>
      <w:r w:rsidRPr="00BC27F1">
        <w:rPr>
          <w:rFonts w:ascii="Calibri" w:hAnsi="Calibri" w:cs="Calibri"/>
          <w:sz w:val="24"/>
          <w:szCs w:val="24"/>
        </w:rPr>
        <w:t>παραλίε</w:t>
      </w:r>
      <w:proofErr w:type="spellEnd"/>
      <w:r w:rsidRPr="00BC27F1">
        <w:rPr>
          <w:rFonts w:ascii="Calibri" w:hAnsi="Calibri" w:cs="Calibri"/>
          <w:sz w:val="24"/>
          <w:szCs w:val="24"/>
        </w:rPr>
        <w:t>ς και Αντικειμενικές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Αξίες), της Γενικής Γραμματείας Βιομηχανίας (Ψηφιακές Υπηρεσίες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Βιομηχανίας, Επιχειρηματικότητας και Βιώσιμης Ανάπτυξης) προκύπτει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επιτακτική η ανάγκη δημιουργίας υπηρεσιών «μίας στάσης» για την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εξυπηρέτηση του πολίτη, του μηχανικού και των ελεγκτικών μηχανισμών σε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σχέση με την οικοδομική δραστηριότητα και την ανάπτυξη.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Με την ολοκλήρωση των πληροφοριών και τη </w:t>
      </w:r>
      <w:proofErr w:type="spellStart"/>
      <w:r w:rsidRPr="00BC27F1">
        <w:rPr>
          <w:rFonts w:ascii="Calibri" w:hAnsi="Calibri" w:cs="Calibri"/>
          <w:sz w:val="24"/>
          <w:szCs w:val="24"/>
        </w:rPr>
        <w:t>διαλειτουργικότητα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των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διαφόρων ηλεκτρονικών υπηρεσιών καθίσταται πλέον εύκολη και γρήγορη 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διαδικασία αναζήτησης του υφιστάμενου θεσμικού πλαισίου και η εξεύρεση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της έγκυρης πληροφορίας σε σχέση με τις θεσμικές γραμμές (π.χ.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Ρυμοτομικές και οικοδομικές γραμμές, οριογραμμές ρεμάτων, όρια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προστασίας αρχαιολογίας, περιβαλλοντικοί όροι κλπ) και τους όρους και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περιορισμούς δόμησης και χρήσης, τόσο για τον μηχανικό που συντάσσει τη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 xml:space="preserve">μελέτη για έκδοση άδειας δόμησης όσο και για τους ελεγκτές δόμησης ή </w:t>
      </w:r>
      <w:r>
        <w:rPr>
          <w:rFonts w:ascii="Calibri" w:hAnsi="Calibri" w:cs="Calibri"/>
          <w:sz w:val="24"/>
          <w:szCs w:val="24"/>
        </w:rPr>
        <w:t xml:space="preserve">τους </w:t>
      </w:r>
      <w:r w:rsidRPr="00BC27F1">
        <w:rPr>
          <w:rFonts w:ascii="Calibri" w:hAnsi="Calibri" w:cs="Calibri"/>
          <w:sz w:val="24"/>
          <w:szCs w:val="24"/>
        </w:rPr>
        <w:t>ενεργειακούς επιθεωρητές και τους δημόσιους λειτουργούς. Επίσης, τόσο ο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πολίτης όσο και η πολιτεία θα έχουν με βάση απόλυτα αποτυπωμένα και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27F1">
        <w:rPr>
          <w:rFonts w:ascii="Calibri" w:hAnsi="Calibri" w:cs="Calibri"/>
          <w:sz w:val="24"/>
          <w:szCs w:val="24"/>
        </w:rPr>
        <w:t>οπτικοποιημένα</w:t>
      </w:r>
      <w:proofErr w:type="spellEnd"/>
      <w:r w:rsidRPr="00BC27F1">
        <w:rPr>
          <w:rFonts w:ascii="Calibri" w:hAnsi="Calibri" w:cs="Calibri"/>
          <w:sz w:val="24"/>
          <w:szCs w:val="24"/>
        </w:rPr>
        <w:t xml:space="preserve"> γεωγραφικά δεδομένα το πολεοδομικό υπόβαθρο και την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υπερκείμενη πραγματική κατάσταση όπως αυτή έχει διαμορφωθεί και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διαμορφώνεται από την οικονομική δραστηριότητα των πολιτών και του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7F1">
        <w:rPr>
          <w:rFonts w:ascii="Calibri" w:hAnsi="Calibri" w:cs="Calibri"/>
          <w:sz w:val="24"/>
          <w:szCs w:val="24"/>
        </w:rPr>
        <w:t>κράτους.</w:t>
      </w:r>
    </w:p>
    <w:sectPr w:rsidR="00BC27F1" w:rsidRPr="00BC27F1" w:rsidSect="008C03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838"/>
    <w:multiLevelType w:val="hybridMultilevel"/>
    <w:tmpl w:val="1BD05D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60662"/>
    <w:multiLevelType w:val="hybridMultilevel"/>
    <w:tmpl w:val="390264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15C"/>
    <w:rsid w:val="00036E1F"/>
    <w:rsid w:val="00054967"/>
    <w:rsid w:val="00133F61"/>
    <w:rsid w:val="00254D9C"/>
    <w:rsid w:val="002B0D0B"/>
    <w:rsid w:val="002F13F5"/>
    <w:rsid w:val="005E5E26"/>
    <w:rsid w:val="008C0388"/>
    <w:rsid w:val="0095256D"/>
    <w:rsid w:val="00B15EAD"/>
    <w:rsid w:val="00B1715C"/>
    <w:rsid w:val="00BC27F1"/>
    <w:rsid w:val="00BE0C7C"/>
    <w:rsid w:val="00C763A1"/>
    <w:rsid w:val="00CA0AFE"/>
    <w:rsid w:val="00D87DB6"/>
    <w:rsid w:val="00DB3DD9"/>
    <w:rsid w:val="00DD0041"/>
    <w:rsid w:val="00EC373D"/>
    <w:rsid w:val="00FC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nnalignleft">
    <w:name w:val="dnnalignleft"/>
    <w:basedOn w:val="a0"/>
    <w:rsid w:val="00B1715C"/>
  </w:style>
  <w:style w:type="paragraph" w:styleId="Web">
    <w:name w:val="Normal (Web)"/>
    <w:basedOn w:val="a"/>
    <w:uiPriority w:val="99"/>
    <w:unhideWhenUsed/>
    <w:rsid w:val="00B1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EC373D"/>
    <w:pPr>
      <w:ind w:left="720"/>
      <w:contextualSpacing/>
    </w:pPr>
  </w:style>
  <w:style w:type="paragraph" w:customStyle="1" w:styleId="a4">
    <w:name w:val="Κυρίως τμήμα"/>
    <w:rsid w:val="00D87D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el-GR"/>
    </w:rPr>
  </w:style>
  <w:style w:type="character" w:styleId="-">
    <w:name w:val="Hyperlink"/>
    <w:rsid w:val="00CA0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.tl/umIKz1QCn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6783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karaoulanis</dc:creator>
  <cp:lastModifiedBy>karaoulanis</cp:lastModifiedBy>
  <cp:revision>3</cp:revision>
  <cp:lastPrinted>2017-10-03T17:05:00Z</cp:lastPrinted>
  <dcterms:created xsi:type="dcterms:W3CDTF">2017-10-04T12:15:00Z</dcterms:created>
  <dcterms:modified xsi:type="dcterms:W3CDTF">2017-10-04T12:15:00Z</dcterms:modified>
</cp:coreProperties>
</file>