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6E062" w14:textId="77777777" w:rsidR="00FE3C72" w:rsidRDefault="00000000">
      <w:pPr>
        <w:spacing w:after="60"/>
      </w:pPr>
      <w:r>
        <w:rPr>
          <w:b/>
          <w:bCs/>
          <w:color w:val="2E6DB4"/>
          <w:spacing w:val="40"/>
          <w:sz w:val="20"/>
          <w:szCs w:val="20"/>
        </w:rPr>
        <w:t>ΕΝΗΜΕΡΩΤΙΚΟ ΣΗΜΕΙΩΜΑ ΓΙΑ ΤΑ ΜΕΣΑ ΕΝΗΜΕΡΩΣΗΣ</w:t>
      </w:r>
    </w:p>
    <w:p w14:paraId="531B029E" w14:textId="77777777" w:rsidR="00FE3C72" w:rsidRDefault="00000000">
      <w:pPr>
        <w:spacing w:after="80"/>
      </w:pPr>
      <w:r>
        <w:rPr>
          <w:b/>
          <w:bCs/>
          <w:color w:val="1B2A6B"/>
          <w:sz w:val="40"/>
          <w:szCs w:val="40"/>
        </w:rPr>
        <w:t xml:space="preserve">Τα </w:t>
      </w:r>
      <w:proofErr w:type="spellStart"/>
      <w:r>
        <w:rPr>
          <w:b/>
          <w:bCs/>
          <w:color w:val="1B2A6B"/>
          <w:sz w:val="40"/>
          <w:szCs w:val="40"/>
        </w:rPr>
        <w:t>υδατορέματα</w:t>
      </w:r>
      <w:proofErr w:type="spellEnd"/>
      <w:r>
        <w:rPr>
          <w:b/>
          <w:bCs/>
          <w:color w:val="1B2A6B"/>
          <w:sz w:val="40"/>
          <w:szCs w:val="40"/>
        </w:rPr>
        <w:t xml:space="preserve"> αποκτούν ψηφιακή ταυτότητα</w:t>
      </w:r>
    </w:p>
    <w:p w14:paraId="4E403A58" w14:textId="77777777" w:rsidR="00FE3C72" w:rsidRDefault="00000000">
      <w:pPr>
        <w:spacing w:after="80"/>
      </w:pPr>
      <w:r>
        <w:rPr>
          <w:color w:val="5A5A5A"/>
          <w:sz w:val="26"/>
          <w:szCs w:val="26"/>
        </w:rPr>
        <w:t xml:space="preserve">Πληροφοριακό Σύστημα για την Οριοθέτηση των </w:t>
      </w:r>
      <w:proofErr w:type="spellStart"/>
      <w:r>
        <w:rPr>
          <w:color w:val="5A5A5A"/>
          <w:sz w:val="26"/>
          <w:szCs w:val="26"/>
        </w:rPr>
        <w:t>Υδατορεμάτων</w:t>
      </w:r>
      <w:proofErr w:type="spellEnd"/>
    </w:p>
    <w:p w14:paraId="110B1EBC" w14:textId="77777777" w:rsidR="00FE3C72" w:rsidRDefault="00000000">
      <w:pPr>
        <w:pBdr>
          <w:bottom w:val="single" w:sz="12" w:space="8" w:color="1B2A6B"/>
        </w:pBdr>
        <w:spacing w:after="240"/>
      </w:pPr>
      <w:r>
        <w:rPr>
          <w:color w:val="5A5A5A"/>
          <w:sz w:val="21"/>
          <w:szCs w:val="21"/>
        </w:rPr>
        <w:t xml:space="preserve">Ημερίδα παρουσίασης  |  Δευτέρα 28 Σεπτεμβρίου 2026  |  Αίγλη </w:t>
      </w:r>
      <w:proofErr w:type="spellStart"/>
      <w:r>
        <w:rPr>
          <w:color w:val="5A5A5A"/>
          <w:sz w:val="21"/>
          <w:szCs w:val="21"/>
        </w:rPr>
        <w:t>Ζαππείου</w:t>
      </w:r>
      <w:proofErr w:type="spellEnd"/>
    </w:p>
    <w:p w14:paraId="72A6C0D3" w14:textId="77777777" w:rsidR="00FE3C72" w:rsidRDefault="00000000">
      <w:pPr>
        <w:spacing w:after="140" w:line="300" w:lineRule="auto"/>
        <w:jc w:val="both"/>
      </w:pPr>
      <w:r>
        <w:t xml:space="preserve">Για πρώτη φορά η χώρα αποκτά ενιαία ψηφιακή καταγραφή των </w:t>
      </w:r>
      <w:proofErr w:type="spellStart"/>
      <w:r>
        <w:t>υδατορεμάτων</w:t>
      </w:r>
      <w:proofErr w:type="spellEnd"/>
      <w:r>
        <w:t xml:space="preserve"> της και των οριοθετήσεών τους, ενταγμένη στον Ενιαίο Ψηφιακό Χάρτη. Το Πληροφοριακό Σύστημα για την Οριοθέτηση των </w:t>
      </w:r>
      <w:proofErr w:type="spellStart"/>
      <w:r>
        <w:t>Υδατορεμάτων</w:t>
      </w:r>
      <w:proofErr w:type="spellEnd"/>
      <w:r>
        <w:t xml:space="preserve"> υλοποιείται από το Τεχνικό Επιμελητήριο Ελλάδας, με φορέα ευθύνης το Υπουργείο Περιβάλλοντος και Ενέργειας, και χρηματοδοτείται από το Ταμείο Ανάκαμψης και Ανθεκτικότητας.</w:t>
      </w:r>
    </w:p>
    <w:p w14:paraId="02405724" w14:textId="680A68D0" w:rsidR="00FE3C72" w:rsidRDefault="00000000">
      <w:pPr>
        <w:spacing w:after="140" w:line="300" w:lineRule="auto"/>
        <w:jc w:val="both"/>
      </w:pPr>
      <w:r>
        <w:t xml:space="preserve">Πρόκειται για ένα έργο αναβάθμισης υποδομών </w:t>
      </w:r>
      <w:r w:rsidRPr="000B308B">
        <w:t xml:space="preserve">που </w:t>
      </w:r>
      <w:r w:rsidR="002725BF" w:rsidRPr="000B308B">
        <w:t xml:space="preserve">συμβάλει στην προστασία </w:t>
      </w:r>
      <w:r w:rsidRPr="000B308B">
        <w:t>τη</w:t>
      </w:r>
      <w:r w:rsidR="002725BF" w:rsidRPr="000B308B">
        <w:t>ς</w:t>
      </w:r>
      <w:r w:rsidRPr="000B308B">
        <w:t xml:space="preserve"> ζωή</w:t>
      </w:r>
      <w:r w:rsidR="002725BF" w:rsidRPr="000B308B">
        <w:t>ς</w:t>
      </w:r>
      <w:r w:rsidRPr="000B308B">
        <w:t xml:space="preserve">, </w:t>
      </w:r>
      <w:r w:rsidR="002725BF" w:rsidRPr="000B308B">
        <w:t>των</w:t>
      </w:r>
      <w:r w:rsidRPr="000B308B">
        <w:t xml:space="preserve"> περιουσ</w:t>
      </w:r>
      <w:r w:rsidR="002725BF" w:rsidRPr="000B308B">
        <w:t>ιών</w:t>
      </w:r>
      <w:r w:rsidRPr="000B308B">
        <w:t xml:space="preserve"> και το</w:t>
      </w:r>
      <w:r w:rsidR="002725BF" w:rsidRPr="000B308B">
        <w:t>υ</w:t>
      </w:r>
      <w:r w:rsidRPr="000B308B">
        <w:t xml:space="preserve"> περιβάλλον</w:t>
      </w:r>
      <w:r w:rsidR="002725BF" w:rsidRPr="000B308B">
        <w:t>τος</w:t>
      </w:r>
      <w:r w:rsidRPr="000B308B">
        <w:t>,</w:t>
      </w:r>
      <w:r>
        <w:t xml:space="preserve"> και παρουσιάζεται σήμερα αναλυτικά στην ημερίδα της Αίγλης </w:t>
      </w:r>
      <w:proofErr w:type="spellStart"/>
      <w:r>
        <w:t>Ζαππείου</w:t>
      </w:r>
      <w:proofErr w:type="spellEnd"/>
      <w:r>
        <w:t>.</w:t>
      </w:r>
    </w:p>
    <w:p w14:paraId="795BB68C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Βασικά στοιχεία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FE3C72" w14:paraId="06AA8DA8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771B16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Έργο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570012" w14:textId="77777777" w:rsidR="00FE3C72" w:rsidRDefault="00000000">
            <w:r>
              <w:rPr>
                <w:color w:val="000000"/>
                <w:sz w:val="21"/>
                <w:szCs w:val="21"/>
              </w:rPr>
              <w:t xml:space="preserve">Πληροφοριακό Σύστημα για την Οριοθέτηση των </w:t>
            </w:r>
            <w:proofErr w:type="spellStart"/>
            <w:r>
              <w:rPr>
                <w:color w:val="000000"/>
                <w:sz w:val="21"/>
                <w:szCs w:val="21"/>
              </w:rPr>
              <w:t>Υδατορεμάτων</w:t>
            </w:r>
            <w:proofErr w:type="spellEnd"/>
          </w:p>
        </w:tc>
      </w:tr>
      <w:tr w:rsidR="00FE3C72" w14:paraId="2D3214F1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80914B6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Φορέας ευθύνης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6C6A2C" w14:textId="77777777" w:rsidR="00FE3C72" w:rsidRDefault="00000000">
            <w:r>
              <w:rPr>
                <w:color w:val="000000"/>
                <w:sz w:val="21"/>
                <w:szCs w:val="21"/>
              </w:rPr>
              <w:t>Υπουργείο Περιβάλλοντος και Ενέργειας</w:t>
            </w:r>
          </w:p>
        </w:tc>
      </w:tr>
      <w:tr w:rsidR="00FE3C72" w14:paraId="3995BA3C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55A3E3C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Φορέας υλοποίησης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2127816" w14:textId="77777777" w:rsidR="00FE3C72" w:rsidRDefault="00000000">
            <w:r>
              <w:rPr>
                <w:color w:val="000000"/>
                <w:sz w:val="21"/>
                <w:szCs w:val="21"/>
              </w:rPr>
              <w:t>Τεχνικό Επιμελητήριο Ελλάδας (ΤΕΕ)</w:t>
            </w:r>
          </w:p>
        </w:tc>
      </w:tr>
      <w:tr w:rsidR="00FE3C72" w14:paraId="46A84F07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166C42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Χρηματοδότηση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43FF5C" w14:textId="77777777" w:rsidR="00FE3C72" w:rsidRDefault="00000000">
            <w:r>
              <w:rPr>
                <w:color w:val="000000"/>
                <w:sz w:val="21"/>
                <w:szCs w:val="21"/>
              </w:rPr>
              <w:t>Εθνικό Σχέδιο Ανάκαμψης και Ανθεκτικότητας «Ελλάδα 2.0», με τη χρηματοδότηση της Ευρωπαϊκής Ένωσης (</w:t>
            </w:r>
            <w:proofErr w:type="spellStart"/>
            <w:r>
              <w:rPr>
                <w:color w:val="000000"/>
                <w:sz w:val="21"/>
                <w:szCs w:val="21"/>
              </w:rPr>
              <w:t>NextGenerationEU</w:t>
            </w:r>
            <w:proofErr w:type="spellEnd"/>
            <w:r>
              <w:rPr>
                <w:color w:val="000000"/>
                <w:sz w:val="21"/>
                <w:szCs w:val="21"/>
              </w:rPr>
              <w:t>)</w:t>
            </w:r>
          </w:p>
        </w:tc>
      </w:tr>
      <w:tr w:rsidR="00FE3C72" w14:paraId="70A326DB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5D0E92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Γεωγραφική εμβέλεια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604C916" w14:textId="77777777" w:rsidR="00FE3C72" w:rsidRDefault="00000000">
            <w:r>
              <w:rPr>
                <w:color w:val="000000"/>
                <w:sz w:val="21"/>
                <w:szCs w:val="21"/>
              </w:rPr>
              <w:t>Όλη η Ελληνική Επικράτεια</w:t>
            </w:r>
          </w:p>
        </w:tc>
      </w:tr>
    </w:tbl>
    <w:p w14:paraId="3E16A5E8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Γιατί χρειάζεται το έργο</w:t>
      </w:r>
    </w:p>
    <w:p w14:paraId="05E782FC" w14:textId="0160F143" w:rsidR="00FE3C72" w:rsidRDefault="00000000">
      <w:pPr>
        <w:spacing w:after="140" w:line="300" w:lineRule="auto"/>
        <w:jc w:val="both"/>
      </w:pPr>
      <w:r>
        <w:t xml:space="preserve">Μεγάλο μέρος των ρεμάτων της χώρας δεν έχει </w:t>
      </w:r>
      <w:proofErr w:type="spellStart"/>
      <w:r>
        <w:t>οριοθετηθεί</w:t>
      </w:r>
      <w:proofErr w:type="spellEnd"/>
      <w:r>
        <w:t xml:space="preserve"> μέχρι σήμερα. Για όσα έχουν </w:t>
      </w:r>
      <w:proofErr w:type="spellStart"/>
      <w:r>
        <w:t>οριοθετηθεί</w:t>
      </w:r>
      <w:proofErr w:type="spellEnd"/>
      <w:r>
        <w:t xml:space="preserve">, η πληροφορία βρίσκεται σε χαρτί και σε διαφορετικές υπηρεσίες, χωρίς ενιαία και αξιόπιστη πηγή. Η κατάσταση αυτή έχει </w:t>
      </w:r>
      <w:r w:rsidRPr="000B308B">
        <w:t>συγκεκριμέν</w:t>
      </w:r>
      <w:r w:rsidR="006B19B0" w:rsidRPr="000B308B">
        <w:t>ες</w:t>
      </w:r>
      <w:r w:rsidRPr="000B308B">
        <w:t xml:space="preserve"> </w:t>
      </w:r>
      <w:r w:rsidR="006B19B0" w:rsidRPr="000B308B">
        <w:t>επιπτώσεις</w:t>
      </w:r>
      <w:r w:rsidRPr="000B308B">
        <w:t>.</w:t>
      </w:r>
      <w:r w:rsidR="003E5BFF">
        <w:t xml:space="preserve"> </w:t>
      </w:r>
    </w:p>
    <w:p w14:paraId="1D98BEE3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rPr>
          <w:b/>
          <w:bCs/>
        </w:rPr>
        <w:t xml:space="preserve">Αντιπλημμυρική προστασία: </w:t>
      </w:r>
      <w:r>
        <w:t>οι καταστροφές των τελευταίων ετών έδειξαν ότι χωρίς σαφή όρια ρεμάτων τα αναγκαία έργα δεν μπορούν να σχεδιαστούν έγκαιρα.</w:t>
      </w:r>
    </w:p>
    <w:p w14:paraId="07DFCCEE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rPr>
          <w:b/>
          <w:bCs/>
        </w:rPr>
        <w:t xml:space="preserve">Πολεοδομικός σχεδιασμός: </w:t>
      </w:r>
      <w:r>
        <w:t>χωρίς οριοθετημένα ρέματα οι μελέτες πολεοδομικού σχεδιασμού δεν μπορούν να ολοκληρωθούν.</w:t>
      </w:r>
    </w:p>
    <w:p w14:paraId="2FC57E5C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rPr>
          <w:b/>
          <w:bCs/>
        </w:rPr>
        <w:t xml:space="preserve">Ασφάλεια δικαίου: </w:t>
      </w:r>
      <w:r>
        <w:t>ιδιοκτήτες και επενδυτές δεν γνωρίζουν με βεβαιότητα αν ένα ακίνητο βρίσκεται σε ζώνη κινδύνου.</w:t>
      </w:r>
    </w:p>
    <w:p w14:paraId="468D563B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rPr>
          <w:b/>
          <w:bCs/>
        </w:rPr>
        <w:t xml:space="preserve">Καθυστερήσεις: </w:t>
      </w:r>
      <w:r>
        <w:t>η αναζήτηση στοιχείων για κάθε μελέτη ή άδεια επιβαρύνει πολίτες, μηχανικούς και υπηρεσίες.</w:t>
      </w:r>
    </w:p>
    <w:p w14:paraId="3731E1DC" w14:textId="77777777" w:rsidR="00FE3C72" w:rsidRDefault="00000000">
      <w:pPr>
        <w:spacing w:before="120" w:after="140" w:line="300" w:lineRule="auto"/>
        <w:jc w:val="both"/>
      </w:pPr>
      <w:r>
        <w:t>Η ένταξη του έργου στο Ταμείο Ανάκαμψης έγινε με πρόταση του ΤΕΕ, το οποίο ορίστηκε από το ΥΠΕΝ φορέας υλοποίησης το 2022.</w:t>
      </w:r>
    </w:p>
    <w:p w14:paraId="0FB29941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lastRenderedPageBreak/>
        <w:t>Τι περιλαμβάνει</w:t>
      </w:r>
    </w:p>
    <w:p w14:paraId="51AE0E68" w14:textId="77777777" w:rsidR="00FE3C72" w:rsidRDefault="00000000">
      <w:pPr>
        <w:spacing w:after="140" w:line="300" w:lineRule="auto"/>
        <w:jc w:val="both"/>
      </w:pPr>
      <w:r>
        <w:t xml:space="preserve">Το Σύστημα συγκεντρώνει, ψηφιοποιεί και </w:t>
      </w:r>
      <w:proofErr w:type="spellStart"/>
      <w:r>
        <w:t>επικαιροποιεί</w:t>
      </w:r>
      <w:proofErr w:type="spellEnd"/>
      <w:r>
        <w:t xml:space="preserve"> συνεχώς την πληροφορία για τα οριοθετημένα και τα μη οριοθετημένα </w:t>
      </w:r>
      <w:proofErr w:type="spellStart"/>
      <w:r>
        <w:t>υδατορέματα</w:t>
      </w:r>
      <w:proofErr w:type="spellEnd"/>
      <w:r>
        <w:t xml:space="preserve"> της χώρας. Το έργο αναπτύσσεται σε τέσσερα σκέλη.</w:t>
      </w:r>
    </w:p>
    <w:p w14:paraId="1D6B83AD" w14:textId="77777777" w:rsidR="00FE3C72" w:rsidRDefault="00000000">
      <w:pPr>
        <w:keepNext/>
        <w:spacing w:before="180" w:after="80"/>
      </w:pPr>
      <w:r>
        <w:rPr>
          <w:b/>
          <w:bCs/>
          <w:color w:val="2E6DB4"/>
        </w:rPr>
        <w:t>Συλλογή και ψηφιοποίηση της πληροφορίας</w:t>
      </w:r>
    </w:p>
    <w:p w14:paraId="40A739CC" w14:textId="77777777" w:rsidR="00FE3C72" w:rsidRDefault="00000000" w:rsidP="006B19F2">
      <w:r>
        <w:t>Καταγραφή και ψηφιοποίηση των υφιστάμενων οριοθετήσεων σε όλη τη χώρα.</w:t>
      </w:r>
    </w:p>
    <w:p w14:paraId="6A61188E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t>Αποτύπωση των έργων διευθέτησης ρεμάτων και δημιουργία ψηφιακού μοντέλου εδάφους.</w:t>
      </w:r>
    </w:p>
    <w:p w14:paraId="29F7EA6F" w14:textId="551B0472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t xml:space="preserve">Συλλογή στοιχείων για </w:t>
      </w:r>
      <w:r w:rsidR="006B19B0">
        <w:t xml:space="preserve">περισσότερα από </w:t>
      </w:r>
      <w:r w:rsidR="006B19B0" w:rsidRPr="000B308B">
        <w:t>8</w:t>
      </w:r>
      <w:r w:rsidRPr="000B308B">
        <w:t>.</w:t>
      </w:r>
      <w:r w:rsidR="006B19B0" w:rsidRPr="000B308B">
        <w:t>2</w:t>
      </w:r>
      <w:r w:rsidRPr="000B308B">
        <w:t>00</w:t>
      </w:r>
      <w:r>
        <w:t xml:space="preserve"> χιλιόμετρα μη οριοθετημένων ρεμάτων που βρίσκονται σε Ζώνες Δυνητικά Υψηλού Κινδύνου Πλημμύρας (Οδηγία 2007/60/ΕΚ).</w:t>
      </w:r>
    </w:p>
    <w:p w14:paraId="26E97EEA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t>Ιεράρχηση των μελλοντικών παρεμβάσεων.</w:t>
      </w:r>
    </w:p>
    <w:p w14:paraId="66B6A1A2" w14:textId="02935F8F" w:rsidR="00FE3C72" w:rsidRDefault="00000000">
      <w:pPr>
        <w:keepNext/>
        <w:spacing w:before="180" w:after="80"/>
      </w:pPr>
      <w:r>
        <w:rPr>
          <w:b/>
          <w:bCs/>
          <w:color w:val="2E6DB4"/>
        </w:rPr>
        <w:t>Δίκτυο έγκαιρης προειδοποίησης πλημμυρών</w:t>
      </w:r>
      <w:r w:rsidR="003E5BFF">
        <w:rPr>
          <w:b/>
          <w:bCs/>
          <w:color w:val="2E6DB4"/>
        </w:rPr>
        <w:t xml:space="preserve"> </w:t>
      </w:r>
    </w:p>
    <w:p w14:paraId="0763C0C3" w14:textId="4F336AC1" w:rsidR="00FE3C72" w:rsidRDefault="006B19B0">
      <w:pPr>
        <w:pStyle w:val="ListParagraph"/>
        <w:numPr>
          <w:ilvl w:val="0"/>
          <w:numId w:val="2"/>
        </w:numPr>
        <w:spacing w:after="80" w:line="288" w:lineRule="auto"/>
      </w:pPr>
      <w:r w:rsidRPr="000B308B">
        <w:t xml:space="preserve">150 σταθμοί μέτρησης στάθμης σε </w:t>
      </w:r>
      <w:proofErr w:type="spellStart"/>
      <w:r w:rsidRPr="000B308B">
        <w:t>υδατορέματα</w:t>
      </w:r>
      <w:proofErr w:type="spellEnd"/>
      <w:r w:rsidRPr="000B308B">
        <w:t xml:space="preserve"> και 250 μετεωρολογικοί σταθμοί με βροχογράφους.</w:t>
      </w:r>
    </w:p>
    <w:p w14:paraId="18E6A473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proofErr w:type="spellStart"/>
      <w:r>
        <w:t>Υδρομετεωρολογικά</w:t>
      </w:r>
      <w:proofErr w:type="spellEnd"/>
      <w:r>
        <w:t xml:space="preserve"> δεδομένα σε πραγματικό χρόνο για τα κρίσιμα σημεία του υδρογραφικού δικτύου.</w:t>
      </w:r>
    </w:p>
    <w:p w14:paraId="633F9EAD" w14:textId="77777777" w:rsidR="00FE3C72" w:rsidRDefault="00000000">
      <w:pPr>
        <w:pStyle w:val="ListParagraph"/>
        <w:numPr>
          <w:ilvl w:val="0"/>
          <w:numId w:val="2"/>
        </w:numPr>
        <w:spacing w:after="80" w:line="288" w:lineRule="auto"/>
      </w:pPr>
      <w:r>
        <w:t>Διασύνδεση με τις αρμόδιες αρχές και την Πολιτική Προστασία.</w:t>
      </w:r>
    </w:p>
    <w:p w14:paraId="1AB736F4" w14:textId="77777777" w:rsidR="00FE3C72" w:rsidRDefault="00000000">
      <w:pPr>
        <w:keepNext/>
        <w:spacing w:before="180" w:after="80"/>
      </w:pPr>
      <w:r>
        <w:rPr>
          <w:b/>
          <w:bCs/>
          <w:color w:val="2E6DB4"/>
        </w:rPr>
        <w:t>Μηχανισμός τεχνικής υποστήριξης</w:t>
      </w:r>
    </w:p>
    <w:p w14:paraId="01C3FBE5" w14:textId="379CC388" w:rsidR="00FE3C72" w:rsidRDefault="00000000">
      <w:pPr>
        <w:spacing w:after="140" w:line="300" w:lineRule="auto"/>
        <w:jc w:val="both"/>
      </w:pPr>
      <w:r w:rsidRPr="000B308B">
        <w:t>Ορίζει τις προδιαγραφές των δεδομένων για την ενσωμάτωση τους στον ΕΨΧ, υποστηρίζει τους μελετητές στην εκπόνηση των μελετών οριοθέτησης και τις αρμόδιες υπηρεσίες στην έγκριση των φακέλων.</w:t>
      </w:r>
    </w:p>
    <w:p w14:paraId="56A33E15" w14:textId="77777777" w:rsidR="00FE3C72" w:rsidRDefault="00000000">
      <w:pPr>
        <w:keepNext/>
        <w:spacing w:before="180" w:after="80"/>
      </w:pPr>
      <w:r>
        <w:rPr>
          <w:b/>
          <w:bCs/>
          <w:color w:val="2E6DB4"/>
        </w:rPr>
        <w:t>Υποστήριξη χρηστών</w:t>
      </w:r>
    </w:p>
    <w:p w14:paraId="4F9186D1" w14:textId="77777777" w:rsidR="00FE3C72" w:rsidRDefault="00000000">
      <w:pPr>
        <w:spacing w:after="140" w:line="300" w:lineRule="auto"/>
        <w:jc w:val="both"/>
      </w:pPr>
      <w:r>
        <w:t>Εκπαίδευση, γραφείο υποστήριξης (</w:t>
      </w:r>
      <w:proofErr w:type="spellStart"/>
      <w:r>
        <w:t>Help</w:t>
      </w:r>
      <w:proofErr w:type="spellEnd"/>
      <w:r>
        <w:t xml:space="preserve"> </w:t>
      </w:r>
      <w:proofErr w:type="spellStart"/>
      <w:r>
        <w:t>Desk</w:t>
      </w:r>
      <w:proofErr w:type="spellEnd"/>
      <w:r>
        <w:t xml:space="preserve">), τεχνική και επιτόπια υποστήριξη, </w:t>
      </w:r>
      <w:r w:rsidRPr="000B308B">
        <w:t>καθώς και συντήρηση του λογισμικού.</w:t>
      </w:r>
    </w:p>
    <w:p w14:paraId="1CEDF2F1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Τι σημαίνει για τον καθένα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FE3C72" w14:paraId="39A8E0A2" w14:textId="77777777">
        <w:trPr>
          <w:tblHeader/>
        </w:trPr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1B2A6B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8DDA6B" w14:textId="77777777" w:rsidR="00FE3C72" w:rsidRDefault="00000000">
            <w:r>
              <w:rPr>
                <w:b/>
                <w:bCs/>
                <w:color w:val="FFFFFF"/>
                <w:sz w:val="21"/>
                <w:szCs w:val="21"/>
              </w:rPr>
              <w:t>Ποιος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1B2A6B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0013707" w14:textId="77777777" w:rsidR="00FE3C72" w:rsidRDefault="00000000">
            <w:r>
              <w:rPr>
                <w:b/>
                <w:bCs/>
                <w:color w:val="FFFFFF"/>
                <w:sz w:val="21"/>
                <w:szCs w:val="21"/>
              </w:rPr>
              <w:t>Τι κερδίζει</w:t>
            </w:r>
          </w:p>
        </w:tc>
      </w:tr>
      <w:tr w:rsidR="00FE3C72" w14:paraId="2159107D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BE7F92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Πολίτες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30B9EA" w14:textId="580013EF" w:rsidR="00FE3C72" w:rsidRDefault="006B19B0">
            <w:r w:rsidRPr="000B308B">
              <w:rPr>
                <w:color w:val="000000"/>
                <w:sz w:val="21"/>
                <w:szCs w:val="21"/>
              </w:rPr>
              <w:t>Συμβολή σε περισσότερο ασφαλή σπίτια και γειτονιές</w:t>
            </w:r>
            <w:r>
              <w:rPr>
                <w:color w:val="000000"/>
                <w:sz w:val="21"/>
                <w:szCs w:val="21"/>
              </w:rPr>
              <w:t xml:space="preserve">, λιγότερες δυσάρεστες εκπλήξεις και </w:t>
            </w:r>
            <w:r w:rsidRPr="000B308B">
              <w:rPr>
                <w:color w:val="000000"/>
                <w:sz w:val="21"/>
                <w:szCs w:val="21"/>
              </w:rPr>
              <w:t>δυνατότητα συμμετοχής στη διαβούλευση</w:t>
            </w:r>
          </w:p>
        </w:tc>
      </w:tr>
      <w:tr w:rsidR="00FE3C72" w14:paraId="658B2945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DA5403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Ιδιοκτήτες και επενδυτές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D5F7AC" w14:textId="77777777" w:rsidR="00FE3C72" w:rsidRDefault="00000000">
            <w:r>
              <w:rPr>
                <w:color w:val="000000"/>
                <w:sz w:val="21"/>
                <w:szCs w:val="21"/>
              </w:rPr>
              <w:t>Γνωρίζουν αν ένα ακίνητο βρίσκεται σε ζώνη κινδύνου πριν πάρουν μια απόφαση</w:t>
            </w:r>
          </w:p>
        </w:tc>
      </w:tr>
      <w:tr w:rsidR="00FE3C72" w14:paraId="42F90D12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BB2738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Μηχανικοί και μελετητές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4DC5014" w14:textId="77777777" w:rsidR="00FE3C72" w:rsidRDefault="00000000">
            <w:r>
              <w:rPr>
                <w:color w:val="000000"/>
                <w:sz w:val="21"/>
                <w:szCs w:val="21"/>
              </w:rPr>
              <w:t>Πρόσβαση σε αξιόπιστη, οργανωμένη γεωχωρική πληροφορία που μειώνει την αβεβαιότητα στις μελέτες</w:t>
            </w:r>
          </w:p>
        </w:tc>
      </w:tr>
      <w:tr w:rsidR="00FE3C72" w14:paraId="1DC4AC59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77447A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Δήμοι και Περιφέρειες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58AED76" w14:textId="77777777" w:rsidR="00FE3C72" w:rsidRDefault="00000000">
            <w:r>
              <w:rPr>
                <w:color w:val="000000"/>
                <w:sz w:val="21"/>
                <w:szCs w:val="21"/>
              </w:rPr>
              <w:t>Σαφή εικόνα για το πού μπορεί να γίνει ασφαλής δόμηση και ποιες μελέτες απαιτούνται</w:t>
            </w:r>
          </w:p>
        </w:tc>
      </w:tr>
      <w:tr w:rsidR="00FE3C72" w14:paraId="21DD48EE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D149C10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Πολιτική Προστασία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AB3E176" w14:textId="77777777" w:rsidR="00FE3C72" w:rsidRDefault="00000000">
            <w:r>
              <w:rPr>
                <w:color w:val="000000"/>
                <w:sz w:val="21"/>
                <w:szCs w:val="21"/>
              </w:rPr>
              <w:t>Εργαλείο πρόληψης και όχι μόνο διαχείρισης μετά από ένα φαινόμενο</w:t>
            </w:r>
          </w:p>
        </w:tc>
      </w:tr>
      <w:tr w:rsidR="00FE3C72" w14:paraId="5BF578DA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1439CDD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lastRenderedPageBreak/>
              <w:t>Περιβαλλοντικοί φορείς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9E5B249" w14:textId="77777777" w:rsidR="00FE3C72" w:rsidRDefault="00000000">
            <w:r>
              <w:rPr>
                <w:color w:val="000000"/>
                <w:sz w:val="21"/>
                <w:szCs w:val="21"/>
              </w:rPr>
              <w:t>Τα αντιπλημμυρικά μέτρα αξιολογούνται και ως προς το περιβαλλοντικό τους αποτύπωμα</w:t>
            </w:r>
          </w:p>
        </w:tc>
      </w:tr>
    </w:tbl>
    <w:p w14:paraId="732A3755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Οι άξονες του έργου</w:t>
      </w:r>
    </w:p>
    <w:p w14:paraId="3599A68D" w14:textId="77777777" w:rsidR="00FE3C72" w:rsidRDefault="00000000">
      <w:pPr>
        <w:spacing w:after="140" w:line="300" w:lineRule="auto"/>
        <w:jc w:val="both"/>
      </w:pPr>
      <w:r>
        <w:rPr>
          <w:b/>
          <w:bCs/>
          <w:color w:val="1B2A6B"/>
        </w:rPr>
        <w:t xml:space="preserve">Ψηφιακός μετασχηματισμός. </w:t>
      </w:r>
      <w:r>
        <w:t>Η πληροφορία περνά από το χαρτί και τα διάσπαρτα αρχεία σε έναν ενιαίο ψηφιακό χάρτη, διαθέσιμο στην Πολιτεία και στην κοινωνία.</w:t>
      </w:r>
    </w:p>
    <w:p w14:paraId="62972DA3" w14:textId="77777777" w:rsidR="00FE3C72" w:rsidRDefault="00000000">
      <w:pPr>
        <w:spacing w:after="140" w:line="300" w:lineRule="auto"/>
        <w:jc w:val="both"/>
      </w:pPr>
      <w:r>
        <w:rPr>
          <w:b/>
          <w:bCs/>
          <w:color w:val="1B2A6B"/>
        </w:rPr>
        <w:t xml:space="preserve">Πολιτική Προστασία. </w:t>
      </w:r>
      <w:r>
        <w:t xml:space="preserve">Τα δεδομένα πραγματικού χρόνου από τους σταθμούς επιτρέπουν έγκαιρη προειδοποίηση πριν από ένα </w:t>
      </w:r>
      <w:proofErr w:type="spellStart"/>
      <w:r>
        <w:t>πλημμυρικό</w:t>
      </w:r>
      <w:proofErr w:type="spellEnd"/>
      <w:r>
        <w:t xml:space="preserve"> φαινόμενο.</w:t>
      </w:r>
    </w:p>
    <w:p w14:paraId="5CBEABD1" w14:textId="77777777" w:rsidR="00FE3C72" w:rsidRDefault="00000000">
      <w:pPr>
        <w:spacing w:after="140" w:line="300" w:lineRule="auto"/>
        <w:jc w:val="both"/>
      </w:pPr>
      <w:r>
        <w:rPr>
          <w:b/>
          <w:bCs/>
          <w:color w:val="1B2A6B"/>
        </w:rPr>
        <w:t xml:space="preserve">Περιβάλλον και κλιματική ανθεκτικότητα. </w:t>
      </w:r>
      <w:r>
        <w:t>Η οριοθέτηση προστατεύει τα ρέματα ως φυσικά οικοσυστήματα και ενισχύει την προσαρμογή της χώρας στην κλιματική κρίση.</w:t>
      </w:r>
    </w:p>
    <w:p w14:paraId="19D25675" w14:textId="77777777" w:rsidR="00FE3C72" w:rsidRDefault="00000000">
      <w:pPr>
        <w:spacing w:after="140" w:line="300" w:lineRule="auto"/>
        <w:jc w:val="both"/>
      </w:pPr>
      <w:r>
        <w:rPr>
          <w:b/>
          <w:bCs/>
          <w:color w:val="1B2A6B"/>
        </w:rPr>
        <w:t xml:space="preserve">Διαφάνεια. </w:t>
      </w:r>
      <w:r>
        <w:t>Τα όρια των ρεμάτων γίνονται δημόσια και ελέγξιμα, με τους ίδιους κανόνες για όλους.</w:t>
      </w:r>
    </w:p>
    <w:p w14:paraId="354B7EB3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Εθνικό έργο με τοπικό αποτύπωμα</w:t>
      </w:r>
    </w:p>
    <w:p w14:paraId="2C487BB6" w14:textId="4A1AF635" w:rsidR="00FE3C72" w:rsidRDefault="00000000">
      <w:pPr>
        <w:spacing w:after="140" w:line="300" w:lineRule="auto"/>
        <w:jc w:val="both"/>
      </w:pPr>
      <w:r>
        <w:t xml:space="preserve">Το έργο καλύπτει ολόκληρη τη χώρα και οργανώνεται ανά Υδατικό Διαμέρισμα, δηλαδή με βάση τις </w:t>
      </w:r>
      <w:r w:rsidR="006B19B0" w:rsidRPr="000B308B">
        <w:t>Λ</w:t>
      </w:r>
      <w:r w:rsidRPr="000B308B">
        <w:t xml:space="preserve">εκάνες </w:t>
      </w:r>
      <w:r w:rsidR="006B19B0" w:rsidRPr="000B308B">
        <w:t>Α</w:t>
      </w:r>
      <w:r w:rsidRPr="000B308B">
        <w:t>πορροής</w:t>
      </w:r>
      <w:r w:rsidR="006B19B0" w:rsidRPr="000B308B">
        <w:t xml:space="preserve"> Ποταμών</w:t>
      </w:r>
      <w:r>
        <w:t xml:space="preserve"> και όχι τα διοικητικά όρια. Ένα Υδατικό Διαμέρισμα μπορεί να εκτείνεται σε περισσότερες από μία Περιφέρειες, και μία Περιφέρεια να περιλαμβάνει τμήματα πολλών Διαμερισμάτων.</w:t>
      </w:r>
    </w:p>
    <w:p w14:paraId="759B7246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Ταυτότητα έργου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FE3C72" w14:paraId="4F197540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77BE1EF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Πρόγραμμα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978D6E" w14:textId="77777777" w:rsidR="00FE3C72" w:rsidRDefault="00000000">
            <w:r>
              <w:rPr>
                <w:color w:val="000000"/>
                <w:sz w:val="21"/>
                <w:szCs w:val="21"/>
              </w:rPr>
              <w:t>Ταμείο Ανάκαμψης και Ανθεκτικότητας, Άξονας 4.6, Δράση 16960 «Έξυπνες περιβαλλοντικές και πολιτιστικές υποδομές»</w:t>
            </w:r>
          </w:p>
        </w:tc>
      </w:tr>
      <w:tr w:rsidR="00FE3C72" w14:paraId="438D5876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B3EC3F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Κωδικός ΟΠΣ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7AF81D" w14:textId="77777777" w:rsidR="00FE3C72" w:rsidRDefault="00000000">
            <w:r>
              <w:rPr>
                <w:color w:val="000000"/>
                <w:sz w:val="21"/>
                <w:szCs w:val="21"/>
              </w:rPr>
              <w:t>ΤΑ 5200779</w:t>
            </w:r>
          </w:p>
        </w:tc>
      </w:tr>
      <w:tr w:rsidR="00FE3C72" w14:paraId="317BFF7D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0877E50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Φορέας ευθύνης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057591" w14:textId="77777777" w:rsidR="00FE3C72" w:rsidRDefault="00000000">
            <w:r>
              <w:rPr>
                <w:color w:val="000000"/>
                <w:sz w:val="21"/>
                <w:szCs w:val="21"/>
              </w:rPr>
              <w:t>Υπουργείο Περιβάλλοντος και Ενέργειας</w:t>
            </w:r>
          </w:p>
        </w:tc>
      </w:tr>
      <w:tr w:rsidR="00FE3C72" w14:paraId="6090ABA3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D0520A5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Φορέας υλοποίησης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F7F9FC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8C249A9" w14:textId="77777777" w:rsidR="00FE3C72" w:rsidRDefault="00000000">
            <w:r>
              <w:rPr>
                <w:color w:val="000000"/>
                <w:sz w:val="21"/>
                <w:szCs w:val="21"/>
              </w:rPr>
              <w:t>Τεχνικό Επιμελητήριο Ελλάδας</w:t>
            </w:r>
          </w:p>
        </w:tc>
      </w:tr>
      <w:tr w:rsidR="00FE3C72" w14:paraId="597804ED" w14:textId="77777777">
        <w:tc>
          <w:tcPr>
            <w:tcW w:w="2800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shd w:val="clear" w:color="auto" w:fill="EAF0F8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91584DA" w14:textId="77777777" w:rsidR="00FE3C72" w:rsidRDefault="00000000">
            <w:r>
              <w:rPr>
                <w:b/>
                <w:bCs/>
                <w:color w:val="1B2A6B"/>
                <w:sz w:val="21"/>
                <w:szCs w:val="21"/>
              </w:rPr>
              <w:t>Ανάδοχος</w:t>
            </w:r>
          </w:p>
        </w:tc>
        <w:tc>
          <w:tcPr>
            <w:tcW w:w="6226" w:type="dxa"/>
            <w:tcBorders>
              <w:top w:val="single" w:sz="4" w:space="0" w:color="C9D3E3"/>
              <w:left w:val="single" w:sz="4" w:space="0" w:color="C9D3E3"/>
              <w:bottom w:val="single" w:sz="4" w:space="0" w:color="C9D3E3"/>
              <w:right w:val="single" w:sz="4" w:space="0" w:color="C9D3E3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996639B" w14:textId="0A982C9C" w:rsidR="00FE3C72" w:rsidRDefault="00000000">
            <w:r>
              <w:rPr>
                <w:color w:val="000000"/>
                <w:sz w:val="21"/>
                <w:szCs w:val="21"/>
              </w:rPr>
              <w:t xml:space="preserve">Κοινοπραξία ΤΕΡΝΑ – ΜΕΤΚΑ </w:t>
            </w:r>
          </w:p>
        </w:tc>
      </w:tr>
    </w:tbl>
    <w:p w14:paraId="6C61ED35" w14:textId="77777777" w:rsidR="00FE3C72" w:rsidRDefault="00000000">
      <w:pPr>
        <w:pStyle w:val="Heading2"/>
        <w:pBdr>
          <w:bottom w:val="single" w:sz="6" w:space="4" w:color="2E6DB4"/>
        </w:pBdr>
        <w:spacing w:before="320" w:after="140"/>
      </w:pPr>
      <w:r>
        <w:rPr>
          <w:b/>
          <w:bCs/>
          <w:color w:val="1B2A6B"/>
        </w:rPr>
        <w:t>Επικοινωνία</w:t>
      </w:r>
    </w:p>
    <w:p w14:paraId="03D606CA" w14:textId="2F613697" w:rsidR="00FE3C72" w:rsidRPr="00305242" w:rsidRDefault="00000000" w:rsidP="009C00AA">
      <w:pPr>
        <w:jc w:val="both"/>
        <w:rPr>
          <w:lang w:val="en-US"/>
        </w:rPr>
      </w:pPr>
      <w:r>
        <w:rPr>
          <w:b/>
          <w:bCs/>
        </w:rPr>
        <w:t>Γραφείο Τύπου</w:t>
      </w:r>
      <w:r w:rsidR="00305242" w:rsidRPr="00305242">
        <w:rPr>
          <w:b/>
          <w:bCs/>
        </w:rPr>
        <w:t xml:space="preserve"> </w:t>
      </w:r>
      <w:r w:rsidR="00305242">
        <w:rPr>
          <w:b/>
          <w:bCs/>
          <w:lang w:val="en-US"/>
        </w:rPr>
        <w:t>TEE</w:t>
      </w:r>
    </w:p>
    <w:p w14:paraId="360E47AC" w14:textId="77777777" w:rsidR="009C00AA" w:rsidRDefault="00000000" w:rsidP="009C00AA">
      <w:pPr>
        <w:jc w:val="both"/>
        <w:rPr>
          <w:b/>
          <w:bCs/>
        </w:rPr>
      </w:pPr>
      <w:r>
        <w:rPr>
          <w:b/>
          <w:bCs/>
        </w:rPr>
        <w:t xml:space="preserve">Ιστοσελίδα και χάρτης του έργου: </w:t>
      </w:r>
    </w:p>
    <w:p w14:paraId="44CF22AA" w14:textId="50A0BA55" w:rsidR="00FE3C72" w:rsidRPr="00305242" w:rsidRDefault="009C00AA" w:rsidP="009C00AA">
      <w:pPr>
        <w:jc w:val="both"/>
        <w:rPr>
          <w:b/>
          <w:bCs/>
        </w:rPr>
      </w:pPr>
      <w:hyperlink r:id="rId7" w:history="1">
        <w:r w:rsidRPr="004E47C4">
          <w:rPr>
            <w:rStyle w:val="Hyperlink"/>
            <w:b/>
            <w:bCs/>
          </w:rPr>
          <w:t>https://web.tee.gr/ydatoremata_ps/</w:t>
        </w:r>
      </w:hyperlink>
    </w:p>
    <w:p w14:paraId="63661458" w14:textId="77777777" w:rsidR="009C00AA" w:rsidRDefault="00000000" w:rsidP="009C00AA">
      <w:pPr>
        <w:jc w:val="both"/>
        <w:rPr>
          <w:b/>
          <w:bCs/>
        </w:rPr>
      </w:pPr>
      <w:r>
        <w:rPr>
          <w:b/>
          <w:bCs/>
        </w:rPr>
        <w:t xml:space="preserve">Οπτικοακουστικό υλικό </w:t>
      </w:r>
      <w:r w:rsidR="009C00AA">
        <w:rPr>
          <w:b/>
          <w:bCs/>
        </w:rPr>
        <w:t>– ζωντανή μετάδοση της εκδήλωσης</w:t>
      </w:r>
      <w:r>
        <w:rPr>
          <w:b/>
          <w:bCs/>
        </w:rPr>
        <w:t>:</w:t>
      </w:r>
    </w:p>
    <w:p w14:paraId="59719ED6" w14:textId="5E27547A" w:rsidR="00FE3C72" w:rsidRDefault="009C00AA" w:rsidP="009C00AA">
      <w:pPr>
        <w:jc w:val="both"/>
        <w:rPr>
          <w:b/>
          <w:bCs/>
        </w:rPr>
      </w:pPr>
      <w:hyperlink r:id="rId8" w:history="1">
        <w:r w:rsidRPr="004E47C4">
          <w:rPr>
            <w:rStyle w:val="Hyperlink"/>
            <w:b/>
            <w:bCs/>
          </w:rPr>
          <w:t>https://www.youtube.com/watch?v=tigRet7ZCWU</w:t>
        </w:r>
      </w:hyperlink>
    </w:p>
    <w:p w14:paraId="34391419" w14:textId="77777777" w:rsidR="009C00AA" w:rsidRPr="000B308B" w:rsidRDefault="009C00AA">
      <w:pPr>
        <w:spacing w:after="140" w:line="300" w:lineRule="auto"/>
        <w:jc w:val="both"/>
      </w:pPr>
    </w:p>
    <w:sectPr w:rsidR="009C00AA" w:rsidRPr="000B308B">
      <w:footerReference w:type="default" r:id="rId9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F434" w14:textId="77777777" w:rsidR="003B5CA0" w:rsidRDefault="003B5CA0">
      <w:r>
        <w:separator/>
      </w:r>
    </w:p>
  </w:endnote>
  <w:endnote w:type="continuationSeparator" w:id="0">
    <w:p w14:paraId="0BD46B52" w14:textId="77777777" w:rsidR="003B5CA0" w:rsidRDefault="003B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3B62" w14:textId="77777777" w:rsidR="00FE3C72" w:rsidRDefault="00000000">
    <w:pPr>
      <w:pBdr>
        <w:top w:val="single" w:sz="4" w:space="6" w:color="C9D3E3"/>
      </w:pBdr>
      <w:jc w:val="center"/>
    </w:pPr>
    <w:r>
      <w:rPr>
        <w:color w:val="5A5A5A"/>
        <w:sz w:val="16"/>
        <w:szCs w:val="16"/>
      </w:rPr>
      <w:t xml:space="preserve">Υπουργείο Περιβάλλοντος και Ενέργειας  ·  Τεχνικό Επιμελητήριο Ελλάδας  ·  Ελλάδα 2.0  ·  </w:t>
    </w:r>
    <w:proofErr w:type="spellStart"/>
    <w:r>
      <w:rPr>
        <w:color w:val="5A5A5A"/>
        <w:sz w:val="16"/>
        <w:szCs w:val="16"/>
      </w:rPr>
      <w:t>NextGenerationEU</w:t>
    </w:r>
    <w:proofErr w:type="spellEnd"/>
    <w:r>
      <w:rPr>
        <w:color w:val="5A5A5A"/>
        <w:sz w:val="16"/>
        <w:szCs w:val="16"/>
      </w:rPr>
      <w:t xml:space="preserve">      </w:t>
    </w:r>
    <w:r>
      <w:rPr>
        <w:color w:val="5A5A5A"/>
        <w:sz w:val="16"/>
        <w:szCs w:val="16"/>
      </w:rPr>
      <w:fldChar w:fldCharType="begin"/>
    </w:r>
    <w:r>
      <w:rPr>
        <w:color w:val="5A5A5A"/>
        <w:sz w:val="16"/>
        <w:szCs w:val="16"/>
      </w:rPr>
      <w:instrText>PAGE</w:instrText>
    </w:r>
    <w:r>
      <w:rPr>
        <w:color w:val="5A5A5A"/>
        <w:sz w:val="16"/>
        <w:szCs w:val="16"/>
      </w:rPr>
      <w:fldChar w:fldCharType="separate"/>
    </w:r>
    <w:r w:rsidR="006F11EB">
      <w:rPr>
        <w:noProof/>
        <w:color w:val="5A5A5A"/>
        <w:sz w:val="16"/>
        <w:szCs w:val="16"/>
      </w:rPr>
      <w:t>1</w:t>
    </w:r>
    <w:r>
      <w:rPr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7F45" w14:textId="77777777" w:rsidR="003B5CA0" w:rsidRDefault="003B5CA0">
      <w:r>
        <w:separator/>
      </w:r>
    </w:p>
  </w:footnote>
  <w:footnote w:type="continuationSeparator" w:id="0">
    <w:p w14:paraId="4D3499B8" w14:textId="77777777" w:rsidR="003B5CA0" w:rsidRDefault="003B5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B6B8E"/>
    <w:multiLevelType w:val="hybridMultilevel"/>
    <w:tmpl w:val="9814BDA6"/>
    <w:lvl w:ilvl="0" w:tplc="266C6A62">
      <w:start w:val="1"/>
      <w:numFmt w:val="bullet"/>
      <w:lvlText w:val="●"/>
      <w:lvlJc w:val="left"/>
      <w:pPr>
        <w:ind w:left="720" w:hanging="360"/>
      </w:pPr>
    </w:lvl>
    <w:lvl w:ilvl="1" w:tplc="A32C7168">
      <w:start w:val="1"/>
      <w:numFmt w:val="bullet"/>
      <w:lvlText w:val="○"/>
      <w:lvlJc w:val="left"/>
      <w:pPr>
        <w:ind w:left="1440" w:hanging="360"/>
      </w:pPr>
    </w:lvl>
    <w:lvl w:ilvl="2" w:tplc="27809C94">
      <w:start w:val="1"/>
      <w:numFmt w:val="bullet"/>
      <w:lvlText w:val="■"/>
      <w:lvlJc w:val="left"/>
      <w:pPr>
        <w:ind w:left="2160" w:hanging="360"/>
      </w:pPr>
    </w:lvl>
    <w:lvl w:ilvl="3" w:tplc="83526E26">
      <w:start w:val="1"/>
      <w:numFmt w:val="bullet"/>
      <w:lvlText w:val="●"/>
      <w:lvlJc w:val="left"/>
      <w:pPr>
        <w:ind w:left="2880" w:hanging="360"/>
      </w:pPr>
    </w:lvl>
    <w:lvl w:ilvl="4" w:tplc="0580754E">
      <w:start w:val="1"/>
      <w:numFmt w:val="bullet"/>
      <w:lvlText w:val="○"/>
      <w:lvlJc w:val="left"/>
      <w:pPr>
        <w:ind w:left="3600" w:hanging="360"/>
      </w:pPr>
    </w:lvl>
    <w:lvl w:ilvl="5" w:tplc="C44C2E3A">
      <w:start w:val="1"/>
      <w:numFmt w:val="bullet"/>
      <w:lvlText w:val="■"/>
      <w:lvlJc w:val="left"/>
      <w:pPr>
        <w:ind w:left="4320" w:hanging="360"/>
      </w:pPr>
    </w:lvl>
    <w:lvl w:ilvl="6" w:tplc="C1B283B8">
      <w:start w:val="1"/>
      <w:numFmt w:val="bullet"/>
      <w:lvlText w:val="●"/>
      <w:lvlJc w:val="left"/>
      <w:pPr>
        <w:ind w:left="5040" w:hanging="360"/>
      </w:pPr>
    </w:lvl>
    <w:lvl w:ilvl="7" w:tplc="8F3A2F94">
      <w:start w:val="1"/>
      <w:numFmt w:val="bullet"/>
      <w:lvlText w:val="●"/>
      <w:lvlJc w:val="left"/>
      <w:pPr>
        <w:ind w:left="5760" w:hanging="360"/>
      </w:pPr>
    </w:lvl>
    <w:lvl w:ilvl="8" w:tplc="ADF05FE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664AA3"/>
    <w:multiLevelType w:val="hybridMultilevel"/>
    <w:tmpl w:val="0DA84344"/>
    <w:lvl w:ilvl="0" w:tplc="0AE2EF3A">
      <w:start w:val="1"/>
      <w:numFmt w:val="bullet"/>
      <w:lvlText w:val="▪"/>
      <w:lvlJc w:val="left"/>
      <w:pPr>
        <w:ind w:left="540" w:hanging="300"/>
      </w:pPr>
      <w:rPr>
        <w:color w:val="2E6DB4"/>
      </w:rPr>
    </w:lvl>
    <w:lvl w:ilvl="1" w:tplc="132E3730">
      <w:numFmt w:val="decimal"/>
      <w:lvlText w:val=""/>
      <w:lvlJc w:val="left"/>
    </w:lvl>
    <w:lvl w:ilvl="2" w:tplc="810E6012">
      <w:numFmt w:val="decimal"/>
      <w:lvlText w:val=""/>
      <w:lvlJc w:val="left"/>
    </w:lvl>
    <w:lvl w:ilvl="3" w:tplc="1BB8DDAE">
      <w:numFmt w:val="decimal"/>
      <w:lvlText w:val=""/>
      <w:lvlJc w:val="left"/>
    </w:lvl>
    <w:lvl w:ilvl="4" w:tplc="DA08E8E4">
      <w:numFmt w:val="decimal"/>
      <w:lvlText w:val=""/>
      <w:lvlJc w:val="left"/>
    </w:lvl>
    <w:lvl w:ilvl="5" w:tplc="FD38E4D8">
      <w:numFmt w:val="decimal"/>
      <w:lvlText w:val=""/>
      <w:lvlJc w:val="left"/>
    </w:lvl>
    <w:lvl w:ilvl="6" w:tplc="C172E592">
      <w:numFmt w:val="decimal"/>
      <w:lvlText w:val=""/>
      <w:lvlJc w:val="left"/>
    </w:lvl>
    <w:lvl w:ilvl="7" w:tplc="B1CA26C8">
      <w:numFmt w:val="decimal"/>
      <w:lvlText w:val=""/>
      <w:lvlJc w:val="left"/>
    </w:lvl>
    <w:lvl w:ilvl="8" w:tplc="21C606AC">
      <w:numFmt w:val="decimal"/>
      <w:lvlText w:val=""/>
      <w:lvlJc w:val="left"/>
    </w:lvl>
  </w:abstractNum>
  <w:num w:numId="1" w16cid:durableId="804007562">
    <w:abstractNumId w:val="0"/>
    <w:lvlOverride w:ilvl="0">
      <w:startOverride w:val="1"/>
    </w:lvlOverride>
  </w:num>
  <w:num w:numId="2" w16cid:durableId="17119569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72"/>
    <w:rsid w:val="000B308B"/>
    <w:rsid w:val="001128A0"/>
    <w:rsid w:val="0015217A"/>
    <w:rsid w:val="001F1738"/>
    <w:rsid w:val="0024690D"/>
    <w:rsid w:val="0025505D"/>
    <w:rsid w:val="00267425"/>
    <w:rsid w:val="002725BF"/>
    <w:rsid w:val="00305242"/>
    <w:rsid w:val="003B5CA0"/>
    <w:rsid w:val="003E5BFF"/>
    <w:rsid w:val="004470FA"/>
    <w:rsid w:val="005A3C5B"/>
    <w:rsid w:val="00610E0C"/>
    <w:rsid w:val="00612265"/>
    <w:rsid w:val="006B19B0"/>
    <w:rsid w:val="006B19F2"/>
    <w:rsid w:val="006F11EB"/>
    <w:rsid w:val="007B3F7A"/>
    <w:rsid w:val="00944A0A"/>
    <w:rsid w:val="0095744E"/>
    <w:rsid w:val="009C00AA"/>
    <w:rsid w:val="00BD073C"/>
    <w:rsid w:val="00E112F7"/>
    <w:rsid w:val="00E429F1"/>
    <w:rsid w:val="00FE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E9D6"/>
  <w15:docId w15:val="{488C57D5-096A-4F86-8BEA-9BFD5946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7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0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70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0F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05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igRet7ZCW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tee.gr/ydatoremata_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Ενημερωτικό σημείωμα – Οριοθέτηση Υδατορεμάτων</vt:lpstr>
      <vt:lpstr>Ενημερωτικό σημείωμα – Οριοθέτηση Υδατορεμάτων</vt:lpstr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Ενημερωτικό σημείωμα – Οριοθέτηση Υδατορεμάτων</dc:title>
  <dc:creator>Τεχνικό Επιμελητήριο Ελλάδας</dc:creator>
  <cp:lastModifiedBy>THEOKAR</cp:lastModifiedBy>
  <cp:revision>2</cp:revision>
  <dcterms:created xsi:type="dcterms:W3CDTF">2026-09-28T12:13:00Z</dcterms:created>
  <dcterms:modified xsi:type="dcterms:W3CDTF">2026-09-28T12:13:00Z</dcterms:modified>
</cp:coreProperties>
</file>