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53B01" w:rsidRDefault="00524D61" w:rsidP="00C53B01">
      <w:pPr>
        <w:jc w:val="both"/>
        <w:rPr>
          <w:rFonts w:ascii="Verdana" w:hAnsi="Verdana" w:cs="Verdana"/>
          <w:b/>
          <w:bCs/>
          <w:sz w:val="22"/>
          <w:szCs w:val="22"/>
        </w:rPr>
      </w:pPr>
      <w:r>
        <w:rPr>
          <w:rFonts w:ascii="Verdana" w:hAnsi="Verdana"/>
          <w:sz w:val="18"/>
          <w:szCs w:val="18"/>
        </w:rPr>
        <w:t xml:space="preserve"> </w:t>
      </w:r>
      <w:r w:rsidR="00C53B01">
        <w:rPr>
          <w:rFonts w:ascii="Verdana" w:hAnsi="Verdana" w:cs="Verdana"/>
          <w:b/>
          <w:bCs/>
          <w:sz w:val="22"/>
          <w:szCs w:val="22"/>
        </w:rPr>
        <w:t xml:space="preserve">                                                    </w:t>
      </w:r>
    </w:p>
    <w:tbl>
      <w:tblPr>
        <w:tblStyle w:val="af6"/>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1155"/>
        <w:gridCol w:w="4515"/>
      </w:tblGrid>
      <w:tr w:rsidR="008F10D1" w:rsidTr="00117D7F">
        <w:tc>
          <w:tcPr>
            <w:tcW w:w="4786" w:type="dxa"/>
          </w:tcPr>
          <w:p w:rsidR="008F10D1" w:rsidRDefault="008F10D1" w:rsidP="00117D7F">
            <w:pPr>
              <w:widowControl w:val="0"/>
              <w:rPr>
                <w:rFonts w:ascii="Cambria" w:eastAsia="Andale Sans UI" w:hAnsi="Cambria" w:cs="Verdana"/>
                <w:b/>
                <w:bCs/>
                <w:kern w:val="1"/>
              </w:rPr>
            </w:pPr>
            <w:r>
              <w:rPr>
                <w:rFonts w:ascii="Cambria" w:eastAsia="Andale Sans UI" w:hAnsi="Cambria" w:cs="Verdana"/>
                <w:b/>
                <w:bCs/>
                <w:kern w:val="1"/>
              </w:rPr>
              <w:t xml:space="preserve">ΕΛΛΗΝΙΚΗ </w:t>
            </w:r>
            <w:r w:rsidRPr="0008030E">
              <w:rPr>
                <w:rFonts w:ascii="Cambria" w:eastAsia="Andale Sans UI" w:hAnsi="Cambria" w:cs="Verdana"/>
                <w:b/>
                <w:bCs/>
                <w:kern w:val="1"/>
              </w:rPr>
              <w:t>ΔΗΜΟΚΡΑΤΙΑ</w:t>
            </w:r>
          </w:p>
          <w:p w:rsidR="008F10D1" w:rsidRDefault="008F10D1" w:rsidP="00117D7F">
            <w:pPr>
              <w:widowControl w:val="0"/>
              <w:rPr>
                <w:rFonts w:ascii="Cambria" w:eastAsia="Andale Sans UI" w:hAnsi="Cambria" w:cs="Verdana"/>
                <w:b/>
                <w:bCs/>
                <w:kern w:val="1"/>
              </w:rPr>
            </w:pPr>
            <w:r>
              <w:rPr>
                <w:rFonts w:ascii="Cambria" w:eastAsia="Andale Sans UI" w:hAnsi="Cambria" w:cs="Verdana"/>
                <w:b/>
                <w:bCs/>
                <w:kern w:val="1"/>
              </w:rPr>
              <w:t xml:space="preserve">ΠΕΡΙΦΕΡΕΙΑ ΔΥΤΙΚΗΣ ΕΛΛΑΔΑΣ </w:t>
            </w:r>
          </w:p>
          <w:p w:rsidR="008F10D1" w:rsidRDefault="008F10D1" w:rsidP="00117D7F">
            <w:pPr>
              <w:widowControl w:val="0"/>
              <w:rPr>
                <w:rFonts w:ascii="Cambria" w:eastAsia="Andale Sans UI" w:hAnsi="Cambria" w:cs="Verdana"/>
                <w:b/>
                <w:bCs/>
                <w:kern w:val="1"/>
              </w:rPr>
            </w:pPr>
            <w:r>
              <w:rPr>
                <w:rFonts w:ascii="Cambria" w:eastAsia="Andale Sans UI" w:hAnsi="Cambria" w:cs="Verdana"/>
                <w:b/>
                <w:bCs/>
                <w:kern w:val="1"/>
              </w:rPr>
              <w:t xml:space="preserve">ΓΕΝΙΚΗ ΔΙΕΥΘΥΝΣΗ ΑΝΑΠΤΥΞΙΑΚΟΥ ΠΡΟΓΡΑΜΜΑΤΙΣΜΟΥ, ΠΕΡΙΒΑΛΛΟΝΤΟΣ ΚΑΙ ΥΠΟΔΟΜΩΝ </w:t>
            </w:r>
          </w:p>
          <w:p w:rsidR="008F10D1" w:rsidRDefault="008F10D1" w:rsidP="00117D7F">
            <w:pPr>
              <w:widowControl w:val="0"/>
              <w:rPr>
                <w:rFonts w:ascii="Cambria" w:eastAsia="Andale Sans UI" w:hAnsi="Cambria" w:cs="Verdana"/>
                <w:b/>
                <w:bCs/>
                <w:kern w:val="1"/>
              </w:rPr>
            </w:pPr>
            <w:r w:rsidRPr="0008030E">
              <w:rPr>
                <w:rFonts w:ascii="Cambria" w:eastAsia="Andale Sans UI" w:hAnsi="Cambria" w:cs="Verdana"/>
                <w:b/>
                <w:bCs/>
                <w:kern w:val="1"/>
              </w:rPr>
              <w:t>ΔΙΕΥΘΥΝΣΗ ΤΕΧΝΙΚΩΝ ΕΡΓΩΝ</w:t>
            </w:r>
          </w:p>
          <w:p w:rsidR="008F10D1" w:rsidRDefault="008F10D1" w:rsidP="00117D7F">
            <w:pPr>
              <w:widowControl w:val="0"/>
              <w:rPr>
                <w:rFonts w:ascii="Cambria" w:eastAsia="Andale Sans UI" w:hAnsi="Cambria" w:cs="Verdana"/>
                <w:b/>
                <w:bCs/>
                <w:kern w:val="1"/>
              </w:rPr>
            </w:pPr>
            <w:r w:rsidRPr="0008030E">
              <w:rPr>
                <w:rFonts w:ascii="Cambria" w:eastAsia="Andale Sans UI" w:hAnsi="Cambria" w:cs="Verdana"/>
                <w:b/>
                <w:bCs/>
                <w:kern w:val="1"/>
              </w:rPr>
              <w:t>ΠΕΡΙΦΕΡΕΙΑΚΗΣ ΕΝΟΤΗΤΑΣ ΑΧΑΙΑΣ</w:t>
            </w:r>
          </w:p>
        </w:tc>
        <w:tc>
          <w:tcPr>
            <w:tcW w:w="1155" w:type="dxa"/>
          </w:tcPr>
          <w:p w:rsidR="008F10D1" w:rsidRDefault="008F10D1" w:rsidP="00117D7F">
            <w:pPr>
              <w:widowControl w:val="0"/>
              <w:ind w:left="1026" w:hanging="1026"/>
              <w:rPr>
                <w:rFonts w:ascii="Cambria" w:eastAsia="Andale Sans UI" w:hAnsi="Cambria" w:cs="Verdana"/>
                <w:b/>
                <w:bCs/>
                <w:kern w:val="1"/>
              </w:rPr>
            </w:pPr>
            <w:r>
              <w:rPr>
                <w:rFonts w:ascii="Cambria" w:eastAsia="Andale Sans UI" w:hAnsi="Cambria" w:cs="Verdana"/>
                <w:b/>
                <w:bCs/>
                <w:kern w:val="1"/>
              </w:rPr>
              <w:t>ΜΕΛΕΤΗ:</w:t>
            </w:r>
          </w:p>
        </w:tc>
        <w:tc>
          <w:tcPr>
            <w:tcW w:w="4515" w:type="dxa"/>
          </w:tcPr>
          <w:p w:rsidR="008F10D1" w:rsidRPr="00F662A4" w:rsidRDefault="008F10D1" w:rsidP="00117D7F">
            <w:pPr>
              <w:widowControl w:val="0"/>
              <w:rPr>
                <w:rFonts w:ascii="Cambria" w:eastAsia="Andale Sans UI" w:hAnsi="Cambria" w:cs="Verdana"/>
                <w:bCs/>
                <w:kern w:val="1"/>
                <w:u w:val="single"/>
              </w:rPr>
            </w:pPr>
            <w:r w:rsidRPr="00014161">
              <w:rPr>
                <w:rFonts w:ascii="Cambria" w:eastAsia="Andale Sans UI" w:hAnsi="Cambria" w:cs="Verdana"/>
                <w:bCs/>
                <w:kern w:val="1"/>
              </w:rPr>
              <w:t>«</w:t>
            </w:r>
            <w:r w:rsidRPr="006C37E3">
              <w:rPr>
                <w:rFonts w:ascii="Cambria" w:eastAsia="Andale Sans UI" w:hAnsi="Cambria" w:cs="Verdana"/>
                <w:bCs/>
                <w:kern w:val="1"/>
              </w:rPr>
              <w:t>Μελέτη οριοθετήσεων  και Έργων</w:t>
            </w:r>
            <w:r w:rsidRPr="006C37E3">
              <w:rPr>
                <w:rFonts w:ascii="Cambria" w:eastAsia="Andale Sans UI" w:hAnsi="Cambria" w:cs="Verdana"/>
                <w:bCs/>
                <w:kern w:val="1"/>
                <w:u w:val="single"/>
              </w:rPr>
              <w:t xml:space="preserve"> </w:t>
            </w:r>
            <w:r w:rsidRPr="006C37E3">
              <w:rPr>
                <w:rFonts w:ascii="Cambria" w:eastAsia="Andale Sans UI" w:hAnsi="Cambria" w:cs="Verdana"/>
                <w:bCs/>
                <w:kern w:val="1"/>
              </w:rPr>
              <w:t xml:space="preserve">Αντιπλημμυρικής προστασίας σε </w:t>
            </w:r>
            <w:proofErr w:type="spellStart"/>
            <w:r w:rsidRPr="006C37E3">
              <w:rPr>
                <w:rFonts w:ascii="Cambria" w:eastAsia="Andale Sans UI" w:hAnsi="Cambria" w:cs="Verdana"/>
                <w:bCs/>
                <w:kern w:val="1"/>
              </w:rPr>
              <w:t>υδατορέματα</w:t>
            </w:r>
            <w:proofErr w:type="spellEnd"/>
            <w:r w:rsidRPr="006C37E3">
              <w:rPr>
                <w:rFonts w:ascii="Cambria" w:eastAsia="Andale Sans UI" w:hAnsi="Cambria" w:cs="Verdana"/>
                <w:bCs/>
                <w:kern w:val="1"/>
              </w:rPr>
              <w:t xml:space="preserve"> περιοχής </w:t>
            </w:r>
            <w:proofErr w:type="spellStart"/>
            <w:r w:rsidR="00C20AF0">
              <w:rPr>
                <w:rFonts w:ascii="Cambria" w:eastAsia="Andale Sans UI" w:hAnsi="Cambria" w:cs="Verdana"/>
                <w:bCs/>
                <w:kern w:val="1"/>
              </w:rPr>
              <w:t>Αιγι</w:t>
            </w:r>
            <w:r w:rsidR="00641617">
              <w:rPr>
                <w:rFonts w:ascii="Cambria" w:eastAsia="Andale Sans UI" w:hAnsi="Cambria" w:cs="Verdana"/>
                <w:bCs/>
                <w:kern w:val="1"/>
              </w:rPr>
              <w:t>ά</w:t>
            </w:r>
            <w:r w:rsidR="00C20AF0">
              <w:rPr>
                <w:rFonts w:ascii="Cambria" w:eastAsia="Andale Sans UI" w:hAnsi="Cambria" w:cs="Verdana"/>
                <w:bCs/>
                <w:kern w:val="1"/>
              </w:rPr>
              <w:t>λε</w:t>
            </w:r>
            <w:r w:rsidR="00641617">
              <w:rPr>
                <w:rFonts w:ascii="Cambria" w:eastAsia="Andale Sans UI" w:hAnsi="Cambria" w:cs="Verdana"/>
                <w:bCs/>
                <w:kern w:val="1"/>
              </w:rPr>
              <w:t>ι</w:t>
            </w:r>
            <w:r w:rsidR="00C20AF0">
              <w:rPr>
                <w:rFonts w:ascii="Cambria" w:eastAsia="Andale Sans UI" w:hAnsi="Cambria" w:cs="Verdana"/>
                <w:bCs/>
                <w:kern w:val="1"/>
              </w:rPr>
              <w:t>ας</w:t>
            </w:r>
            <w:proofErr w:type="spellEnd"/>
            <w:r w:rsidRPr="00E11398">
              <w:rPr>
                <w:rFonts w:ascii="Cambria" w:eastAsia="Andale Sans UI" w:hAnsi="Cambria" w:cs="Verdana"/>
                <w:bCs/>
                <w:kern w:val="1"/>
              </w:rPr>
              <w:t>»</w:t>
            </w:r>
          </w:p>
          <w:p w:rsidR="008F10D1" w:rsidRDefault="008F10D1" w:rsidP="00117D7F">
            <w:pPr>
              <w:widowControl w:val="0"/>
              <w:rPr>
                <w:rFonts w:ascii="Cambria" w:eastAsia="Andale Sans UI" w:hAnsi="Cambria" w:cs="Verdana"/>
                <w:b/>
                <w:bCs/>
                <w:kern w:val="1"/>
              </w:rPr>
            </w:pPr>
          </w:p>
        </w:tc>
      </w:tr>
    </w:tbl>
    <w:p w:rsidR="008D3727" w:rsidRPr="0046388B" w:rsidRDefault="008D3727" w:rsidP="008D3727">
      <w:pPr>
        <w:rPr>
          <w:rFonts w:ascii="Cambria" w:eastAsia="Andale Sans UI" w:hAnsi="Cambria" w:cs="Verdana"/>
          <w:b/>
          <w:bCs/>
          <w:kern w:val="1"/>
          <w:sz w:val="22"/>
          <w:szCs w:val="22"/>
        </w:rPr>
      </w:pPr>
    </w:p>
    <w:p w:rsidR="008D3727" w:rsidRPr="0046388B" w:rsidRDefault="008D3727" w:rsidP="00AC1AD7">
      <w:pPr>
        <w:rPr>
          <w:rFonts w:ascii="Cambria" w:eastAsia="Andale Sans UI" w:hAnsi="Cambria" w:cs="Verdana"/>
          <w:b/>
          <w:bCs/>
          <w:kern w:val="1"/>
          <w:sz w:val="22"/>
          <w:szCs w:val="22"/>
        </w:rPr>
      </w:pPr>
      <w:r w:rsidRPr="0046388B">
        <w:rPr>
          <w:rFonts w:ascii="Cambria" w:eastAsia="Andale Sans UI" w:hAnsi="Cambria" w:cs="Verdana"/>
          <w:b/>
          <w:bCs/>
          <w:kern w:val="1"/>
          <w:sz w:val="22"/>
          <w:szCs w:val="22"/>
        </w:rPr>
        <w:tab/>
      </w:r>
      <w:r w:rsidRPr="0046388B">
        <w:rPr>
          <w:rFonts w:ascii="Cambria" w:eastAsia="Andale Sans UI" w:hAnsi="Cambria" w:cs="Verdana"/>
          <w:b/>
          <w:bCs/>
          <w:kern w:val="1"/>
          <w:sz w:val="22"/>
          <w:szCs w:val="22"/>
        </w:rPr>
        <w:tab/>
      </w:r>
      <w:r w:rsidRPr="0046388B">
        <w:rPr>
          <w:rFonts w:ascii="Cambria" w:eastAsia="Andale Sans UI" w:hAnsi="Cambria" w:cs="Verdana"/>
          <w:b/>
          <w:bCs/>
          <w:kern w:val="1"/>
          <w:sz w:val="22"/>
          <w:szCs w:val="22"/>
        </w:rPr>
        <w:tab/>
      </w:r>
      <w:r w:rsidRPr="0046388B">
        <w:rPr>
          <w:rFonts w:ascii="Cambria" w:eastAsia="Andale Sans UI" w:hAnsi="Cambria" w:cs="Verdana"/>
          <w:b/>
          <w:bCs/>
          <w:kern w:val="1"/>
          <w:sz w:val="22"/>
          <w:szCs w:val="22"/>
        </w:rPr>
        <w:tab/>
        <w:t xml:space="preserve">  </w:t>
      </w:r>
      <w:r w:rsidRPr="0046388B">
        <w:rPr>
          <w:rFonts w:ascii="Cambria" w:eastAsia="Andale Sans UI" w:hAnsi="Cambria" w:cs="Verdana"/>
          <w:b/>
          <w:bCs/>
          <w:kern w:val="1"/>
          <w:sz w:val="22"/>
          <w:szCs w:val="22"/>
        </w:rPr>
        <w:tab/>
        <w:t xml:space="preserve">    </w:t>
      </w:r>
      <w:r w:rsidRPr="0046388B">
        <w:rPr>
          <w:rFonts w:ascii="Cambria" w:eastAsia="Andale Sans UI" w:hAnsi="Cambria" w:cs="Verdana"/>
          <w:b/>
          <w:bCs/>
          <w:kern w:val="1"/>
          <w:sz w:val="22"/>
          <w:szCs w:val="22"/>
        </w:rPr>
        <w:tab/>
        <w:t xml:space="preserve"> </w:t>
      </w:r>
    </w:p>
    <w:p w:rsidR="00CD58EE" w:rsidRDefault="00CD58EE" w:rsidP="008D3727">
      <w:pPr>
        <w:ind w:left="3458" w:firstLine="862"/>
        <w:jc w:val="both"/>
        <w:rPr>
          <w:rFonts w:ascii="Cambria" w:hAnsi="Cambria" w:cs="Verdana"/>
          <w:bCs/>
          <w:sz w:val="22"/>
          <w:szCs w:val="22"/>
        </w:rPr>
      </w:pPr>
      <w:r>
        <w:rPr>
          <w:rFonts w:ascii="Cambria" w:hAnsi="Cambria" w:cs="Verdana"/>
          <w:b/>
          <w:bCs/>
          <w:sz w:val="22"/>
          <w:szCs w:val="22"/>
        </w:rPr>
        <w:t xml:space="preserve">          </w:t>
      </w:r>
      <w:r>
        <w:rPr>
          <w:rFonts w:ascii="Cambria" w:hAnsi="Cambria" w:cs="Verdana"/>
          <w:b/>
          <w:bCs/>
          <w:sz w:val="22"/>
          <w:szCs w:val="22"/>
        </w:rPr>
        <w:tab/>
        <w:t xml:space="preserve">   </w:t>
      </w:r>
      <w:r>
        <w:rPr>
          <w:rFonts w:ascii="Cambria" w:hAnsi="Cambria" w:cs="Verdana"/>
          <w:b/>
          <w:bCs/>
          <w:sz w:val="22"/>
          <w:szCs w:val="22"/>
        </w:rPr>
        <w:tab/>
        <w:t xml:space="preserve"> ΠΡΟΕΚΤΙΜΩΜΕΝΗΣ ΑΜΟΙΒΗΣ</w:t>
      </w:r>
      <w:r w:rsidR="008D3727" w:rsidRPr="0046388B">
        <w:rPr>
          <w:rFonts w:ascii="Cambria" w:hAnsi="Cambria" w:cs="Verdana"/>
          <w:b/>
          <w:bCs/>
          <w:sz w:val="22"/>
          <w:szCs w:val="22"/>
        </w:rPr>
        <w:t xml:space="preserve">: </w:t>
      </w:r>
      <w:r w:rsidR="00C20AF0">
        <w:rPr>
          <w:rFonts w:ascii="Cambria" w:hAnsi="Cambria" w:cs="Verdana"/>
          <w:bCs/>
          <w:sz w:val="22"/>
          <w:szCs w:val="22"/>
        </w:rPr>
        <w:t>500.000,00</w:t>
      </w:r>
    </w:p>
    <w:p w:rsidR="008D3727" w:rsidRPr="0046388B" w:rsidRDefault="00CD58EE" w:rsidP="008D3727">
      <w:pPr>
        <w:ind w:left="3458" w:firstLine="862"/>
        <w:jc w:val="both"/>
        <w:rPr>
          <w:rFonts w:ascii="Cambria" w:hAnsi="Cambria" w:cs="Verdana"/>
          <w:sz w:val="22"/>
          <w:szCs w:val="22"/>
        </w:rPr>
      </w:pPr>
      <w:r>
        <w:rPr>
          <w:rFonts w:ascii="Cambria" w:hAnsi="Cambria" w:cs="Verdana"/>
          <w:b/>
          <w:bCs/>
          <w:sz w:val="22"/>
          <w:szCs w:val="22"/>
        </w:rPr>
        <w:t xml:space="preserve">                                                                       </w:t>
      </w:r>
      <w:r w:rsidR="008D3727" w:rsidRPr="0046388B">
        <w:rPr>
          <w:rFonts w:ascii="Cambria" w:hAnsi="Cambria" w:cs="Verdana"/>
          <w:bCs/>
          <w:sz w:val="22"/>
          <w:szCs w:val="22"/>
        </w:rPr>
        <w:t xml:space="preserve"> </w:t>
      </w:r>
      <w:r w:rsidR="008D3727" w:rsidRPr="0046388B">
        <w:rPr>
          <w:rFonts w:ascii="Cambria" w:hAnsi="Cambria" w:cs="Verdana"/>
          <w:sz w:val="22"/>
          <w:szCs w:val="22"/>
        </w:rPr>
        <w:t>Ευρώ (€)</w:t>
      </w:r>
      <w:r>
        <w:rPr>
          <w:rFonts w:ascii="Cambria" w:hAnsi="Cambria" w:cs="Verdana"/>
          <w:sz w:val="22"/>
          <w:szCs w:val="22"/>
        </w:rPr>
        <w:t xml:space="preserve"> με ΦΠΑ 24%</w:t>
      </w:r>
    </w:p>
    <w:p w:rsidR="008D3727" w:rsidRPr="0046388B" w:rsidRDefault="008D3727" w:rsidP="008D3727">
      <w:pPr>
        <w:jc w:val="both"/>
        <w:rPr>
          <w:rFonts w:ascii="Cambria" w:hAnsi="Cambria" w:cs="Arial"/>
          <w:sz w:val="22"/>
          <w:szCs w:val="22"/>
        </w:rPr>
      </w:pPr>
      <w:r w:rsidRPr="0046388B">
        <w:rPr>
          <w:rFonts w:ascii="Cambria" w:hAnsi="Cambria" w:cs="Verdana"/>
          <w:b/>
          <w:bCs/>
          <w:sz w:val="22"/>
          <w:szCs w:val="22"/>
        </w:rPr>
        <w:tab/>
        <w:t xml:space="preserve">   </w:t>
      </w:r>
      <w:r w:rsidRPr="0046388B">
        <w:rPr>
          <w:rFonts w:ascii="Cambria" w:hAnsi="Cambria" w:cs="Verdana"/>
          <w:b/>
          <w:bCs/>
          <w:sz w:val="22"/>
          <w:szCs w:val="22"/>
        </w:rPr>
        <w:tab/>
      </w:r>
      <w:r w:rsidRPr="0046388B">
        <w:rPr>
          <w:rFonts w:ascii="Cambria" w:hAnsi="Cambria" w:cs="Verdana"/>
          <w:b/>
          <w:bCs/>
          <w:sz w:val="22"/>
          <w:szCs w:val="22"/>
        </w:rPr>
        <w:tab/>
      </w:r>
      <w:r w:rsidRPr="0046388B">
        <w:rPr>
          <w:rFonts w:ascii="Cambria" w:hAnsi="Cambria" w:cs="Verdana"/>
          <w:b/>
          <w:bCs/>
          <w:sz w:val="22"/>
          <w:szCs w:val="22"/>
        </w:rPr>
        <w:tab/>
      </w:r>
      <w:r w:rsidRPr="0046388B">
        <w:rPr>
          <w:rFonts w:ascii="Cambria" w:hAnsi="Cambria" w:cs="Verdana"/>
          <w:b/>
          <w:bCs/>
          <w:sz w:val="22"/>
          <w:szCs w:val="22"/>
        </w:rPr>
        <w:tab/>
      </w:r>
      <w:r w:rsidRPr="0046388B">
        <w:rPr>
          <w:rFonts w:ascii="Cambria" w:hAnsi="Cambria" w:cs="Verdana"/>
          <w:b/>
          <w:bCs/>
          <w:sz w:val="22"/>
          <w:szCs w:val="22"/>
        </w:rPr>
        <w:tab/>
        <w:t xml:space="preserve">  </w:t>
      </w:r>
      <w:r w:rsidRPr="0046388B">
        <w:rPr>
          <w:rFonts w:ascii="Cambria" w:hAnsi="Cambria" w:cs="Verdana"/>
          <w:b/>
          <w:bCs/>
          <w:sz w:val="22"/>
          <w:szCs w:val="22"/>
        </w:rPr>
        <w:tab/>
        <w:t xml:space="preserve">  </w:t>
      </w:r>
      <w:r w:rsidRPr="00CD58EE">
        <w:rPr>
          <w:rFonts w:ascii="Cambria" w:hAnsi="Cambria" w:cs="Verdana"/>
          <w:b/>
          <w:bCs/>
          <w:sz w:val="22"/>
          <w:szCs w:val="22"/>
        </w:rPr>
        <w:tab/>
      </w:r>
      <w:r w:rsidRPr="0046388B">
        <w:rPr>
          <w:rFonts w:ascii="Cambria" w:hAnsi="Cambria" w:cs="Verdana"/>
          <w:b/>
          <w:bCs/>
          <w:sz w:val="22"/>
          <w:szCs w:val="22"/>
        </w:rPr>
        <w:t xml:space="preserve"> </w:t>
      </w:r>
      <w:r w:rsidRPr="0046388B">
        <w:rPr>
          <w:rFonts w:ascii="Cambria" w:hAnsi="Cambria" w:cs="Cambria"/>
          <w:b/>
          <w:sz w:val="22"/>
          <w:szCs w:val="22"/>
          <w:lang w:val="en-US"/>
        </w:rPr>
        <w:t>K</w:t>
      </w:r>
      <w:r w:rsidR="00AB6691">
        <w:rPr>
          <w:rFonts w:ascii="Cambria" w:hAnsi="Cambria" w:cs="Cambria"/>
          <w:b/>
          <w:sz w:val="22"/>
          <w:szCs w:val="22"/>
        </w:rPr>
        <w:t>ωδικό</w:t>
      </w:r>
      <w:r w:rsidRPr="0046388B">
        <w:rPr>
          <w:rFonts w:ascii="Cambria" w:hAnsi="Cambria" w:cs="Cambria"/>
          <w:b/>
          <w:sz w:val="22"/>
          <w:szCs w:val="22"/>
        </w:rPr>
        <w:t xml:space="preserve">ς </w:t>
      </w:r>
      <w:r w:rsidRPr="0046388B">
        <w:rPr>
          <w:rFonts w:ascii="Cambria" w:hAnsi="Cambria" w:cs="Cambria"/>
          <w:b/>
          <w:sz w:val="22"/>
          <w:szCs w:val="22"/>
          <w:lang w:val="en-US"/>
        </w:rPr>
        <w:t>C</w:t>
      </w:r>
      <w:r w:rsidRPr="0046388B">
        <w:rPr>
          <w:rFonts w:ascii="Cambria" w:hAnsi="Cambria" w:cs="Verdana"/>
          <w:b/>
          <w:bCs/>
          <w:sz w:val="22"/>
          <w:szCs w:val="22"/>
          <w:lang w:val="en-US"/>
        </w:rPr>
        <w:t>PV</w:t>
      </w:r>
      <w:r w:rsidRPr="0046388B">
        <w:rPr>
          <w:rFonts w:ascii="Cambria" w:hAnsi="Cambria" w:cs="Verdana"/>
          <w:b/>
          <w:bCs/>
          <w:sz w:val="22"/>
          <w:szCs w:val="22"/>
        </w:rPr>
        <w:t xml:space="preserve">: </w:t>
      </w:r>
      <w:r w:rsidRPr="0046388B">
        <w:rPr>
          <w:rFonts w:ascii="Cambria" w:hAnsi="Cambria" w:cs="Arial"/>
          <w:sz w:val="22"/>
          <w:szCs w:val="22"/>
        </w:rPr>
        <w:t xml:space="preserve">71320000-7 Υπηρεσίες </w:t>
      </w:r>
    </w:p>
    <w:p w:rsidR="008D3727" w:rsidRPr="0046388B" w:rsidRDefault="008D3727" w:rsidP="008D3727">
      <w:pPr>
        <w:ind w:left="5040"/>
        <w:jc w:val="both"/>
        <w:rPr>
          <w:rFonts w:ascii="Cambria" w:hAnsi="Cambria" w:cs="Arial"/>
          <w:sz w:val="22"/>
          <w:szCs w:val="22"/>
        </w:rPr>
      </w:pPr>
      <w:r w:rsidRPr="0046388B">
        <w:rPr>
          <w:rFonts w:ascii="Cambria" w:hAnsi="Cambria" w:cs="Arial"/>
          <w:sz w:val="22"/>
          <w:szCs w:val="22"/>
        </w:rPr>
        <w:t xml:space="preserve">   </w:t>
      </w:r>
      <w:r w:rsidRPr="0046388B">
        <w:rPr>
          <w:rFonts w:ascii="Cambria" w:hAnsi="Cambria" w:cs="Arial"/>
          <w:sz w:val="22"/>
          <w:szCs w:val="22"/>
        </w:rPr>
        <w:tab/>
        <w:t xml:space="preserve">                               εκπόνησης τεχνικών μελετών</w:t>
      </w:r>
    </w:p>
    <w:p w:rsidR="008D3727" w:rsidRPr="0046388B" w:rsidRDefault="008D3727" w:rsidP="008D3727">
      <w:pPr>
        <w:ind w:left="-142" w:firstLine="142"/>
        <w:jc w:val="both"/>
        <w:rPr>
          <w:rFonts w:ascii="Cambria" w:hAnsi="Cambria" w:cs="Verdana"/>
          <w:bCs/>
          <w:sz w:val="22"/>
          <w:szCs w:val="22"/>
        </w:rPr>
      </w:pPr>
      <w:r w:rsidRPr="0046388B">
        <w:rPr>
          <w:rFonts w:ascii="Cambria" w:hAnsi="Cambria" w:cs="Arial"/>
          <w:b/>
          <w:sz w:val="22"/>
          <w:szCs w:val="22"/>
        </w:rPr>
        <w:t xml:space="preserve">                 </w:t>
      </w:r>
      <w:r w:rsidRPr="0046388B">
        <w:rPr>
          <w:rFonts w:ascii="Cambria" w:hAnsi="Cambria" w:cs="Arial"/>
          <w:b/>
          <w:sz w:val="22"/>
          <w:szCs w:val="22"/>
        </w:rPr>
        <w:tab/>
      </w:r>
      <w:r w:rsidRPr="0046388B">
        <w:rPr>
          <w:rFonts w:ascii="Cambria" w:hAnsi="Cambria" w:cs="Arial"/>
          <w:b/>
          <w:sz w:val="22"/>
          <w:szCs w:val="22"/>
        </w:rPr>
        <w:tab/>
      </w:r>
      <w:r w:rsidRPr="0046388B">
        <w:rPr>
          <w:rFonts w:ascii="Cambria" w:hAnsi="Cambria" w:cs="Arial"/>
          <w:b/>
          <w:sz w:val="22"/>
          <w:szCs w:val="22"/>
        </w:rPr>
        <w:tab/>
      </w:r>
      <w:r w:rsidRPr="0046388B">
        <w:rPr>
          <w:rFonts w:ascii="Cambria" w:hAnsi="Cambria" w:cs="Arial"/>
          <w:b/>
          <w:sz w:val="22"/>
          <w:szCs w:val="22"/>
        </w:rPr>
        <w:tab/>
      </w:r>
      <w:r w:rsidRPr="0046388B">
        <w:rPr>
          <w:rFonts w:ascii="Cambria" w:hAnsi="Cambria" w:cs="Arial"/>
          <w:b/>
          <w:sz w:val="22"/>
          <w:szCs w:val="22"/>
        </w:rPr>
        <w:tab/>
      </w:r>
      <w:r w:rsidRPr="0046388B">
        <w:rPr>
          <w:rFonts w:ascii="Cambria" w:hAnsi="Cambria" w:cs="Arial"/>
          <w:b/>
          <w:sz w:val="22"/>
          <w:szCs w:val="22"/>
        </w:rPr>
        <w:tab/>
      </w:r>
      <w:r w:rsidRPr="0046388B">
        <w:rPr>
          <w:rFonts w:ascii="Cambria" w:hAnsi="Cambria" w:cs="Arial"/>
          <w:b/>
          <w:sz w:val="22"/>
          <w:szCs w:val="22"/>
        </w:rPr>
        <w:tab/>
        <w:t>Κωδικός Ν</w:t>
      </w:r>
      <w:r w:rsidRPr="0046388B">
        <w:rPr>
          <w:rFonts w:ascii="Cambria" w:hAnsi="Cambria" w:cs="Arial"/>
          <w:b/>
          <w:sz w:val="22"/>
          <w:szCs w:val="22"/>
          <w:lang w:val="en-US"/>
        </w:rPr>
        <w:t>UTS</w:t>
      </w:r>
      <w:r w:rsidRPr="0046388B">
        <w:rPr>
          <w:rFonts w:ascii="Cambria" w:hAnsi="Cambria" w:cs="Arial"/>
          <w:sz w:val="22"/>
          <w:szCs w:val="22"/>
        </w:rPr>
        <w:t xml:space="preserve">: </w:t>
      </w:r>
      <w:r w:rsidRPr="0046388B">
        <w:rPr>
          <w:rFonts w:ascii="Cambria" w:hAnsi="Cambria" w:cs="Arial"/>
          <w:sz w:val="22"/>
          <w:szCs w:val="22"/>
          <w:lang w:val="en-US"/>
        </w:rPr>
        <w:t>EL</w:t>
      </w:r>
      <w:r w:rsidRPr="0046388B">
        <w:rPr>
          <w:rFonts w:ascii="Cambria" w:hAnsi="Cambria" w:cs="Arial"/>
          <w:sz w:val="22"/>
          <w:szCs w:val="22"/>
        </w:rPr>
        <w:t xml:space="preserve"> 632 (Π.Ε. ΑΧΑΙ</w:t>
      </w:r>
      <w:r w:rsidR="000F45AC">
        <w:rPr>
          <w:rFonts w:ascii="Cambria" w:hAnsi="Cambria" w:cs="Arial"/>
          <w:sz w:val="22"/>
          <w:szCs w:val="22"/>
        </w:rPr>
        <w:t>Α</w:t>
      </w:r>
      <w:r w:rsidRPr="0046388B">
        <w:rPr>
          <w:rFonts w:ascii="Cambria" w:hAnsi="Cambria" w:cs="Arial"/>
          <w:sz w:val="22"/>
          <w:szCs w:val="22"/>
        </w:rPr>
        <w:t>Σ)</w:t>
      </w:r>
    </w:p>
    <w:p w:rsidR="00B058AD" w:rsidRPr="0046388B" w:rsidRDefault="00321764" w:rsidP="008D3727">
      <w:pPr>
        <w:ind w:left="3458" w:firstLine="862"/>
        <w:jc w:val="both"/>
        <w:rPr>
          <w:rFonts w:ascii="Cambria" w:hAnsi="Cambria" w:cs="Verdana"/>
          <w:bCs/>
          <w:sz w:val="22"/>
          <w:szCs w:val="22"/>
        </w:rPr>
      </w:pPr>
      <w:r w:rsidRPr="0046388B">
        <w:rPr>
          <w:rFonts w:ascii="Cambria" w:hAnsi="Cambria" w:cs="Verdana"/>
          <w:b/>
          <w:bCs/>
          <w:sz w:val="22"/>
          <w:szCs w:val="22"/>
        </w:rPr>
        <w:tab/>
      </w:r>
    </w:p>
    <w:p w:rsidR="00524D61" w:rsidRPr="0046388B" w:rsidRDefault="00524D61">
      <w:pPr>
        <w:tabs>
          <w:tab w:val="right" w:pos="3420"/>
        </w:tabs>
        <w:ind w:left="142" w:right="142"/>
        <w:rPr>
          <w:rFonts w:ascii="Cambria" w:hAnsi="Cambria"/>
          <w:b/>
          <w:sz w:val="22"/>
          <w:szCs w:val="22"/>
        </w:rPr>
      </w:pPr>
      <w:r w:rsidRPr="0046388B">
        <w:rPr>
          <w:rFonts w:ascii="Cambria" w:hAnsi="Cambria"/>
          <w:b/>
          <w:sz w:val="22"/>
          <w:szCs w:val="22"/>
        </w:rPr>
        <w:tab/>
      </w:r>
    </w:p>
    <w:p w:rsidR="00524D61" w:rsidRPr="0046388B" w:rsidRDefault="00524D61" w:rsidP="00792983">
      <w:pPr>
        <w:pStyle w:val="1"/>
        <w:jc w:val="center"/>
        <w:rPr>
          <w:rFonts w:ascii="Cambria" w:hAnsi="Cambria"/>
          <w:sz w:val="22"/>
          <w:szCs w:val="22"/>
        </w:rPr>
      </w:pPr>
      <w:r w:rsidRPr="0046388B">
        <w:rPr>
          <w:rFonts w:ascii="Cambria" w:hAnsi="Cambria"/>
          <w:sz w:val="22"/>
          <w:szCs w:val="22"/>
        </w:rPr>
        <w:t xml:space="preserve">ΠΕΡΙΛΗΨΗ ΔΙΑΚΗΡΥΞΗΣ </w:t>
      </w:r>
      <w:r w:rsidR="00792983" w:rsidRPr="0046388B">
        <w:rPr>
          <w:rFonts w:ascii="Cambria" w:hAnsi="Cambria" w:cs="Times New Roman"/>
          <w:color w:val="000000"/>
          <w:sz w:val="22"/>
          <w:szCs w:val="22"/>
        </w:rPr>
        <w:t>ΑΝΟΙΚΤΗΣ ΔΙΑΔΙΚΑΣΙΑΣ ΜΕΣΩ ΤΟΥ ΕΘΝΙΚΟΥ ΣΥΣΤΗΜΑΤΟΣ  ΗΛΕΚΤΡΟΝΙΚΩΝ ΔΗΜΟΣΙΩΝ ΣΥΜΒΑΣΕΩΝ (Ε.Σ.Η.ΔΗ.Σ)</w:t>
      </w:r>
    </w:p>
    <w:p w:rsidR="00524D61" w:rsidRPr="0046388B" w:rsidRDefault="00524D61" w:rsidP="002056B1">
      <w:pPr>
        <w:spacing w:line="360" w:lineRule="auto"/>
        <w:ind w:left="180" w:right="142"/>
        <w:jc w:val="both"/>
        <w:rPr>
          <w:rFonts w:ascii="Cambria" w:hAnsi="Cambria" w:cs="Arial"/>
          <w:sz w:val="22"/>
          <w:szCs w:val="22"/>
          <w:shd w:val="clear" w:color="auto" w:fill="00FF00"/>
        </w:rPr>
      </w:pPr>
    </w:p>
    <w:p w:rsidR="00524D61" w:rsidRPr="002056B1" w:rsidRDefault="00524D61" w:rsidP="00582212">
      <w:pPr>
        <w:pStyle w:val="para-1"/>
        <w:tabs>
          <w:tab w:val="clear" w:pos="1021"/>
          <w:tab w:val="clear" w:pos="1588"/>
          <w:tab w:val="left" w:pos="0"/>
          <w:tab w:val="left" w:pos="709"/>
        </w:tabs>
        <w:spacing w:after="80"/>
        <w:ind w:left="0" w:firstLine="0"/>
        <w:rPr>
          <w:rFonts w:ascii="Cambria" w:hAnsi="Cambria"/>
          <w:b/>
          <w:szCs w:val="22"/>
        </w:rPr>
      </w:pPr>
      <w:r w:rsidRPr="002056B1">
        <w:rPr>
          <w:rFonts w:ascii="Cambria" w:hAnsi="Cambria"/>
          <w:szCs w:val="22"/>
        </w:rPr>
        <w:t>Η Περιφέρεια Δυτικής Ελλάδος δια της Διεύθυνσης Τεχνικών Έργων Περιφερειακής Ενότητας Αχαΐας προκηρύσσει ανοικτό δημόσιο διαγωνισμό, για την ανάθεση</w:t>
      </w:r>
      <w:r w:rsidR="007C7A5D">
        <w:rPr>
          <w:rFonts w:ascii="Cambria" w:hAnsi="Cambria"/>
          <w:szCs w:val="22"/>
        </w:rPr>
        <w:t xml:space="preserve"> </w:t>
      </w:r>
      <w:r w:rsidR="00AC1AD7">
        <w:rPr>
          <w:rFonts w:ascii="Cambria" w:hAnsi="Cambria"/>
          <w:szCs w:val="22"/>
        </w:rPr>
        <w:t>εκπόνησης της μελέτης</w:t>
      </w:r>
      <w:r w:rsidRPr="002056B1">
        <w:rPr>
          <w:rFonts w:ascii="Cambria" w:hAnsi="Cambria"/>
          <w:szCs w:val="22"/>
        </w:rPr>
        <w:t xml:space="preserve"> </w:t>
      </w:r>
      <w:r w:rsidR="008D3727" w:rsidRPr="008627DE">
        <w:rPr>
          <w:rFonts w:ascii="Cambria" w:hAnsi="Cambria"/>
          <w:b/>
          <w:sz w:val="24"/>
          <w:szCs w:val="24"/>
        </w:rPr>
        <w:t>«</w:t>
      </w:r>
      <w:r w:rsidR="00AC1AD7" w:rsidRPr="00890571">
        <w:rPr>
          <w:rFonts w:ascii="Cambria" w:eastAsia="Cambria" w:hAnsi="Cambria" w:cs="Cambria"/>
          <w:b/>
          <w:bCs/>
          <w:spacing w:val="40"/>
          <w:sz w:val="24"/>
          <w:szCs w:val="24"/>
        </w:rPr>
        <w:t>Μελέτη Οριοθετήσεων και</w:t>
      </w:r>
      <w:r w:rsidR="008D3727" w:rsidRPr="00890571">
        <w:rPr>
          <w:rFonts w:ascii="Cambria" w:eastAsia="Cambria" w:hAnsi="Cambria" w:cs="Cambria"/>
          <w:b/>
          <w:bCs/>
          <w:spacing w:val="40"/>
          <w:sz w:val="24"/>
          <w:szCs w:val="24"/>
        </w:rPr>
        <w:t xml:space="preserve"> Έργων</w:t>
      </w:r>
      <w:r w:rsidR="00AC1AD7" w:rsidRPr="00890571">
        <w:rPr>
          <w:rFonts w:ascii="Cambria" w:eastAsia="Cambria" w:hAnsi="Cambria" w:cs="Cambria"/>
          <w:b/>
          <w:bCs/>
          <w:spacing w:val="40"/>
          <w:sz w:val="24"/>
          <w:szCs w:val="24"/>
        </w:rPr>
        <w:t xml:space="preserve"> Αντιπλημμυρικής Προστασίας</w:t>
      </w:r>
      <w:r w:rsidR="008D3727" w:rsidRPr="00890571">
        <w:rPr>
          <w:rFonts w:ascii="Cambria" w:eastAsia="Cambria" w:hAnsi="Cambria" w:cs="Cambria"/>
          <w:b/>
          <w:bCs/>
          <w:spacing w:val="40"/>
          <w:sz w:val="24"/>
          <w:szCs w:val="24"/>
        </w:rPr>
        <w:t xml:space="preserve"> </w:t>
      </w:r>
      <w:r w:rsidR="00AC1AD7" w:rsidRPr="00890571">
        <w:rPr>
          <w:rFonts w:ascii="Cambria" w:eastAsia="Cambria" w:hAnsi="Cambria" w:cs="Cambria"/>
          <w:b/>
          <w:bCs/>
          <w:spacing w:val="40"/>
          <w:sz w:val="24"/>
          <w:szCs w:val="24"/>
        </w:rPr>
        <w:t xml:space="preserve">σε </w:t>
      </w:r>
      <w:proofErr w:type="spellStart"/>
      <w:r w:rsidR="00AC1AD7" w:rsidRPr="00890571">
        <w:rPr>
          <w:rFonts w:ascii="Cambria" w:eastAsia="Cambria" w:hAnsi="Cambria" w:cs="Cambria"/>
          <w:b/>
          <w:bCs/>
          <w:spacing w:val="40"/>
          <w:sz w:val="24"/>
          <w:szCs w:val="24"/>
        </w:rPr>
        <w:t>υδατορέματα</w:t>
      </w:r>
      <w:proofErr w:type="spellEnd"/>
      <w:r w:rsidR="00AC1AD7" w:rsidRPr="00890571">
        <w:rPr>
          <w:rFonts w:ascii="Cambria" w:eastAsia="Cambria" w:hAnsi="Cambria" w:cs="Cambria"/>
          <w:b/>
          <w:bCs/>
          <w:spacing w:val="40"/>
          <w:sz w:val="24"/>
          <w:szCs w:val="24"/>
        </w:rPr>
        <w:t xml:space="preserve"> περιοχής </w:t>
      </w:r>
      <w:proofErr w:type="spellStart"/>
      <w:r w:rsidR="00121CF5">
        <w:rPr>
          <w:rFonts w:ascii="Cambria" w:eastAsia="Cambria" w:hAnsi="Cambria" w:cs="Cambria"/>
          <w:b/>
          <w:bCs/>
          <w:spacing w:val="40"/>
          <w:sz w:val="24"/>
          <w:szCs w:val="24"/>
        </w:rPr>
        <w:t>Αιγι</w:t>
      </w:r>
      <w:r w:rsidR="00641617">
        <w:rPr>
          <w:rFonts w:ascii="Cambria" w:eastAsia="Cambria" w:hAnsi="Cambria" w:cs="Cambria"/>
          <w:b/>
          <w:bCs/>
          <w:spacing w:val="40"/>
          <w:sz w:val="24"/>
          <w:szCs w:val="24"/>
        </w:rPr>
        <w:t>ά</w:t>
      </w:r>
      <w:r w:rsidR="00121CF5">
        <w:rPr>
          <w:rFonts w:ascii="Cambria" w:eastAsia="Cambria" w:hAnsi="Cambria" w:cs="Cambria"/>
          <w:b/>
          <w:bCs/>
          <w:spacing w:val="40"/>
          <w:sz w:val="24"/>
          <w:szCs w:val="24"/>
        </w:rPr>
        <w:t>λε</w:t>
      </w:r>
      <w:r w:rsidR="00641617">
        <w:rPr>
          <w:rFonts w:ascii="Cambria" w:eastAsia="Cambria" w:hAnsi="Cambria" w:cs="Cambria"/>
          <w:b/>
          <w:bCs/>
          <w:spacing w:val="40"/>
          <w:sz w:val="24"/>
          <w:szCs w:val="24"/>
        </w:rPr>
        <w:t>ι</w:t>
      </w:r>
      <w:r w:rsidR="00121CF5">
        <w:rPr>
          <w:rFonts w:ascii="Cambria" w:eastAsia="Cambria" w:hAnsi="Cambria" w:cs="Cambria"/>
          <w:b/>
          <w:bCs/>
          <w:spacing w:val="40"/>
          <w:sz w:val="24"/>
          <w:szCs w:val="24"/>
        </w:rPr>
        <w:t>ας</w:t>
      </w:r>
      <w:proofErr w:type="spellEnd"/>
      <w:r w:rsidR="00100E9A" w:rsidRPr="00890571">
        <w:rPr>
          <w:rFonts w:ascii="Cambria" w:eastAsia="Cambria" w:hAnsi="Cambria" w:cs="Cambria"/>
          <w:b/>
          <w:bCs/>
          <w:spacing w:val="40"/>
          <w:sz w:val="24"/>
          <w:szCs w:val="24"/>
        </w:rPr>
        <w:t>»</w:t>
      </w:r>
      <w:r w:rsidR="00061BDA" w:rsidRPr="00890571">
        <w:rPr>
          <w:rFonts w:ascii="Cambria" w:eastAsia="Cambria" w:hAnsi="Cambria" w:cs="Cambria"/>
          <w:bCs/>
          <w:spacing w:val="40"/>
          <w:szCs w:val="22"/>
        </w:rPr>
        <w:t xml:space="preserve"> </w:t>
      </w:r>
      <w:r w:rsidR="00061BDA">
        <w:rPr>
          <w:rFonts w:ascii="Cambria" w:hAnsi="Cambria"/>
          <w:szCs w:val="22"/>
        </w:rPr>
        <w:t xml:space="preserve">με </w:t>
      </w:r>
      <w:proofErr w:type="spellStart"/>
      <w:r w:rsidR="00061BDA">
        <w:rPr>
          <w:rFonts w:ascii="Cambria" w:hAnsi="Cambria"/>
          <w:szCs w:val="22"/>
        </w:rPr>
        <w:t>προεκτιμώ</w:t>
      </w:r>
      <w:r w:rsidR="00061BDA" w:rsidRPr="002056B1">
        <w:rPr>
          <w:rFonts w:ascii="Cambria" w:hAnsi="Cambria"/>
          <w:szCs w:val="22"/>
        </w:rPr>
        <w:t>μενη</w:t>
      </w:r>
      <w:proofErr w:type="spellEnd"/>
      <w:r w:rsidR="00061BDA">
        <w:rPr>
          <w:rFonts w:ascii="Cambria" w:hAnsi="Cambria"/>
          <w:szCs w:val="22"/>
        </w:rPr>
        <w:t xml:space="preserve"> αμοιβή </w:t>
      </w:r>
      <w:r w:rsidR="00061BDA" w:rsidRPr="002056B1">
        <w:rPr>
          <w:rFonts w:ascii="Cambria" w:hAnsi="Cambria"/>
          <w:szCs w:val="22"/>
        </w:rPr>
        <w:t xml:space="preserve"> </w:t>
      </w:r>
      <w:r w:rsidR="00121CF5">
        <w:rPr>
          <w:rFonts w:ascii="Cambria" w:hAnsi="Cambria" w:cs="Verdana"/>
          <w:bCs/>
          <w:szCs w:val="22"/>
        </w:rPr>
        <w:t>5</w:t>
      </w:r>
      <w:r w:rsidR="00061BDA">
        <w:rPr>
          <w:rFonts w:ascii="Cambria" w:hAnsi="Cambria" w:cs="Verdana"/>
          <w:bCs/>
          <w:szCs w:val="22"/>
        </w:rPr>
        <w:t>00.000</w:t>
      </w:r>
      <w:r w:rsidR="00061BDA" w:rsidRPr="002056B1">
        <w:rPr>
          <w:rFonts w:ascii="Cambria" w:hAnsi="Cambria" w:cs="Verdana"/>
          <w:bCs/>
          <w:szCs w:val="22"/>
        </w:rPr>
        <w:t>,00</w:t>
      </w:r>
      <w:r w:rsidR="00061BDA" w:rsidRPr="00061BDA">
        <w:rPr>
          <w:rFonts w:ascii="Cambria" w:hAnsi="Cambria"/>
          <w:szCs w:val="22"/>
        </w:rPr>
        <w:t>€</w:t>
      </w:r>
      <w:r w:rsidR="00061BDA" w:rsidRPr="002056B1">
        <w:rPr>
          <w:rFonts w:ascii="Cambria" w:hAnsi="Cambria"/>
          <w:szCs w:val="22"/>
        </w:rPr>
        <w:t xml:space="preserve"> με ΦΠΑ</w:t>
      </w:r>
      <w:r w:rsidR="00C24A19">
        <w:rPr>
          <w:rFonts w:ascii="Cambria" w:hAnsi="Cambria"/>
          <w:szCs w:val="22"/>
        </w:rPr>
        <w:t>,</w:t>
      </w:r>
      <w:r w:rsidR="00061BDA" w:rsidRPr="002056B1">
        <w:rPr>
          <w:rFonts w:ascii="Cambria" w:hAnsi="Cambria"/>
          <w:szCs w:val="22"/>
        </w:rPr>
        <w:t xml:space="preserve"> </w:t>
      </w:r>
      <w:r w:rsidR="007C7A5D">
        <w:rPr>
          <w:rFonts w:ascii="Cambria" w:hAnsi="Cambria" w:cs="Arial"/>
          <w:szCs w:val="22"/>
        </w:rPr>
        <w:t>υποέργου της μελέτης</w:t>
      </w:r>
      <w:r w:rsidR="008D3727" w:rsidRPr="002056B1">
        <w:rPr>
          <w:rFonts w:ascii="Cambria" w:hAnsi="Cambria" w:cs="Arial"/>
          <w:szCs w:val="22"/>
        </w:rPr>
        <w:t xml:space="preserve"> </w:t>
      </w:r>
      <w:r w:rsidR="008D3727" w:rsidRPr="008627DE">
        <w:rPr>
          <w:rFonts w:ascii="Cambria" w:hAnsi="Cambria"/>
          <w:szCs w:val="22"/>
        </w:rPr>
        <w:t>« </w:t>
      </w:r>
      <w:r w:rsidR="007C7A5D" w:rsidRPr="00E246B4">
        <w:rPr>
          <w:rFonts w:ascii="Cambria" w:hAnsi="Cambria"/>
          <w:sz w:val="20"/>
        </w:rPr>
        <w:t xml:space="preserve">ΟΡΙΟΘΕΤΗΣΗ ΚΑΙ ΕΡΓΑ </w:t>
      </w:r>
      <w:r w:rsidR="008D3727" w:rsidRPr="00E246B4">
        <w:rPr>
          <w:rFonts w:ascii="Cambria" w:hAnsi="Cambria"/>
          <w:sz w:val="20"/>
        </w:rPr>
        <w:t xml:space="preserve"> ΑΝΤΙΠΛΗΜΜΥΡΙΚΗΣ ΠΡΟΣΤΑΣΙΑΣ Σ</w:t>
      </w:r>
      <w:r w:rsidR="007C7A5D" w:rsidRPr="00E246B4">
        <w:rPr>
          <w:rFonts w:ascii="Cambria" w:hAnsi="Cambria"/>
          <w:sz w:val="20"/>
        </w:rPr>
        <w:t>Ε ΥΔΑΤΟΡΕΜΑΤΑ ΤΗΣ Π.Ε. ΑΧΑΪΑ</w:t>
      </w:r>
      <w:r w:rsidR="007C7A5D" w:rsidRPr="008627DE">
        <w:rPr>
          <w:rFonts w:ascii="Cambria" w:hAnsi="Cambria"/>
          <w:szCs w:val="22"/>
        </w:rPr>
        <w:t>Σ</w:t>
      </w:r>
      <w:r w:rsidR="008D3727" w:rsidRPr="008627DE">
        <w:rPr>
          <w:rFonts w:ascii="Cambria" w:hAnsi="Cambria"/>
          <w:szCs w:val="22"/>
        </w:rPr>
        <w:t>»</w:t>
      </w:r>
      <w:r w:rsidR="009B1750">
        <w:rPr>
          <w:rFonts w:ascii="Cambria" w:hAnsi="Cambria"/>
          <w:szCs w:val="22"/>
        </w:rPr>
        <w:t xml:space="preserve"> </w:t>
      </w:r>
      <w:r w:rsidR="0046388B" w:rsidRPr="002056B1">
        <w:rPr>
          <w:rFonts w:ascii="Cambria" w:hAnsi="Cambria"/>
          <w:szCs w:val="22"/>
        </w:rPr>
        <w:t>που θα διεξαχθε</w:t>
      </w:r>
      <w:r w:rsidR="005B4E6C">
        <w:rPr>
          <w:rFonts w:ascii="Cambria" w:hAnsi="Cambria"/>
          <w:szCs w:val="22"/>
        </w:rPr>
        <w:t>ί</w:t>
      </w:r>
      <w:r w:rsidR="0046388B" w:rsidRPr="002056B1">
        <w:rPr>
          <w:rFonts w:ascii="Cambria" w:hAnsi="Cambria"/>
          <w:szCs w:val="22"/>
        </w:rPr>
        <w:t xml:space="preserve"> σύμφωνα με α) τις διατάξεις του Ν.4412/2016 (Α’ 147)</w:t>
      </w:r>
      <w:r w:rsidR="009032D8">
        <w:rPr>
          <w:rFonts w:ascii="Cambria" w:hAnsi="Cambria"/>
          <w:szCs w:val="22"/>
        </w:rPr>
        <w:t>, όπως τροποποιήθηκε και ισχύει και</w:t>
      </w:r>
      <w:r w:rsidR="0046388B" w:rsidRPr="002056B1">
        <w:rPr>
          <w:rFonts w:ascii="Cambria" w:hAnsi="Cambria"/>
          <w:szCs w:val="22"/>
        </w:rPr>
        <w:t xml:space="preserve"> β) τους όρους της διακήρυξης της μελέτης που  εγκρίθηκαν  με  την  υπ’ </w:t>
      </w:r>
      <w:proofErr w:type="spellStart"/>
      <w:r w:rsidR="0046388B" w:rsidRPr="002056B1">
        <w:rPr>
          <w:rFonts w:ascii="Cambria" w:hAnsi="Cambria"/>
          <w:szCs w:val="22"/>
        </w:rPr>
        <w:t>αριθμ</w:t>
      </w:r>
      <w:proofErr w:type="spellEnd"/>
      <w:r w:rsidR="0046388B" w:rsidRPr="002056B1">
        <w:rPr>
          <w:rFonts w:ascii="Cambria" w:hAnsi="Cambria"/>
          <w:szCs w:val="22"/>
        </w:rPr>
        <w:t xml:space="preserve">. </w:t>
      </w:r>
      <w:r w:rsidR="00121CF5">
        <w:rPr>
          <w:rFonts w:ascii="Cambria" w:hAnsi="Cambria"/>
          <w:b/>
          <w:szCs w:val="22"/>
        </w:rPr>
        <w:t>2</w:t>
      </w:r>
      <w:r w:rsidR="009032D8">
        <w:rPr>
          <w:rFonts w:ascii="Cambria" w:hAnsi="Cambria"/>
          <w:b/>
          <w:szCs w:val="22"/>
        </w:rPr>
        <w:t>75/202</w:t>
      </w:r>
      <w:r w:rsidR="00121CF5">
        <w:rPr>
          <w:rFonts w:ascii="Cambria" w:hAnsi="Cambria"/>
          <w:b/>
          <w:szCs w:val="22"/>
        </w:rPr>
        <w:t>2</w:t>
      </w:r>
      <w:r w:rsidR="0046388B" w:rsidRPr="002056B1">
        <w:rPr>
          <w:rFonts w:ascii="Cambria" w:hAnsi="Cambria"/>
          <w:b/>
          <w:szCs w:val="22"/>
        </w:rPr>
        <w:t xml:space="preserve">  </w:t>
      </w:r>
      <w:r w:rsidR="0046388B" w:rsidRPr="002056B1">
        <w:rPr>
          <w:rFonts w:ascii="Cambria" w:hAnsi="Cambria"/>
          <w:szCs w:val="22"/>
        </w:rPr>
        <w:t xml:space="preserve">απόφαση  της Οικονομικής   Επιτροπής </w:t>
      </w:r>
      <w:r w:rsidR="006B40E2">
        <w:rPr>
          <w:rFonts w:ascii="Cambria" w:hAnsi="Cambria"/>
          <w:szCs w:val="22"/>
        </w:rPr>
        <w:t>Περιφέρειας Δυτικής Ελλάδας</w:t>
      </w:r>
      <w:r w:rsidR="0046388B" w:rsidRPr="002056B1">
        <w:rPr>
          <w:rFonts w:ascii="Cambria" w:hAnsi="Cambria"/>
          <w:szCs w:val="22"/>
        </w:rPr>
        <w:t xml:space="preserve"> (</w:t>
      </w:r>
      <w:r w:rsidR="009032D8">
        <w:rPr>
          <w:rFonts w:ascii="Cambria" w:hAnsi="Cambria"/>
          <w:b/>
          <w:szCs w:val="22"/>
        </w:rPr>
        <w:t xml:space="preserve">ΑΔΑ: </w:t>
      </w:r>
      <w:r w:rsidR="004C4396">
        <w:rPr>
          <w:rFonts w:ascii="Cambria" w:hAnsi="Cambria"/>
          <w:b/>
          <w:szCs w:val="22"/>
        </w:rPr>
        <w:t>9Ξ8Υ7Λ6</w:t>
      </w:r>
      <w:r w:rsidR="009032D8">
        <w:rPr>
          <w:rFonts w:ascii="Cambria" w:hAnsi="Cambria"/>
          <w:b/>
          <w:szCs w:val="22"/>
        </w:rPr>
        <w:t>-</w:t>
      </w:r>
      <w:r w:rsidR="004C4396">
        <w:rPr>
          <w:rFonts w:ascii="Cambria" w:hAnsi="Cambria"/>
          <w:b/>
          <w:szCs w:val="22"/>
        </w:rPr>
        <w:t>72Υ</w:t>
      </w:r>
      <w:r w:rsidR="0046388B" w:rsidRPr="002056B1">
        <w:rPr>
          <w:rFonts w:ascii="Cambria" w:hAnsi="Cambria"/>
          <w:szCs w:val="22"/>
        </w:rPr>
        <w:t>)</w:t>
      </w:r>
      <w:r w:rsidR="0046388B" w:rsidRPr="002056B1">
        <w:rPr>
          <w:rFonts w:ascii="Cambria" w:hAnsi="Cambria"/>
          <w:b/>
          <w:szCs w:val="22"/>
        </w:rPr>
        <w:t>.</w:t>
      </w:r>
      <w:r w:rsidR="0046388B" w:rsidRPr="002056B1">
        <w:rPr>
          <w:rFonts w:ascii="Cambria" w:hAnsi="Cambria"/>
          <w:szCs w:val="22"/>
        </w:rPr>
        <w:t xml:space="preserve"> Η διακήρυξη της μελέτης έχει συνταχθεί κατά το εγκεκριμένο από τον Ενιαία Ανεξάρτητη Αρχή Δημοσίων Συμβάσεων (Ε.Α.Α.ΔΗ.ΣΥ.), πρότυπο του παραρτήματος Β, όπως εγκρίθηκε και αναπροσαρμόστηκε μέχρι σήμερα από την Ενιαία Ανεξάρτητη Αρχή Δημοσίων Συμβάσεων (Ε.Α.Α.ΔΗ.ΣΥ.)</w:t>
      </w:r>
      <w:r w:rsidR="00BB1488">
        <w:rPr>
          <w:rFonts w:ascii="Cambria" w:hAnsi="Cambria"/>
          <w:szCs w:val="22"/>
        </w:rPr>
        <w:t xml:space="preserve">, καθώς και </w:t>
      </w:r>
      <w:r w:rsidR="0046388B" w:rsidRPr="002056B1">
        <w:rPr>
          <w:rFonts w:ascii="Cambria" w:hAnsi="Cambria"/>
          <w:szCs w:val="22"/>
        </w:rPr>
        <w:t xml:space="preserve">τις νομοθετικές τροποποιήσεις που επήλθαν στο Ν.4412/2016, ενώ το κριτήριο κατακύρωσης της σύμβασης είναι η πλέον συμφέρουσα από οικονομική άποψη προσφορά βάσει βέλτιστης σχέσης ποιότητας – τιμής. </w:t>
      </w:r>
      <w:r w:rsidR="007779C9" w:rsidRPr="002056B1">
        <w:rPr>
          <w:rFonts w:ascii="Cambria" w:hAnsi="Cambria"/>
          <w:b/>
          <w:szCs w:val="22"/>
        </w:rPr>
        <w:t xml:space="preserve"> </w:t>
      </w:r>
      <w:r w:rsidRPr="002056B1">
        <w:rPr>
          <w:rFonts w:ascii="Cambria" w:hAnsi="Cambria"/>
          <w:szCs w:val="22"/>
        </w:rPr>
        <w:t xml:space="preserve">  </w:t>
      </w:r>
      <w:r w:rsidRPr="002056B1">
        <w:rPr>
          <w:rFonts w:ascii="Cambria" w:hAnsi="Cambria"/>
          <w:b/>
          <w:szCs w:val="22"/>
        </w:rPr>
        <w:t xml:space="preserve"> </w:t>
      </w:r>
    </w:p>
    <w:p w:rsidR="003C0D1A" w:rsidRPr="002056B1" w:rsidRDefault="003C0D1A" w:rsidP="00065DEB">
      <w:pPr>
        <w:pStyle w:val="para-1"/>
        <w:tabs>
          <w:tab w:val="clear" w:pos="1021"/>
          <w:tab w:val="clear" w:pos="1588"/>
          <w:tab w:val="clear" w:pos="2155"/>
          <w:tab w:val="clear" w:pos="2722"/>
          <w:tab w:val="clear" w:pos="3289"/>
        </w:tabs>
        <w:spacing w:after="80"/>
        <w:ind w:left="0" w:firstLine="0"/>
        <w:rPr>
          <w:rFonts w:ascii="Cambria" w:hAnsi="Cambria"/>
          <w:szCs w:val="22"/>
        </w:rPr>
      </w:pPr>
      <w:r>
        <w:rPr>
          <w:rFonts w:ascii="Cambria" w:hAnsi="Cambria" w:cs="Cambria"/>
          <w:bCs/>
          <w:szCs w:val="22"/>
        </w:rPr>
        <w:t xml:space="preserve">Για την παρούσα διαδικασία έχουν εκδοθεί οι αποφάσεις υφυπουργού Ανάπτυξης &amp; Επενδύσεων με αρ. </w:t>
      </w:r>
      <w:proofErr w:type="spellStart"/>
      <w:r>
        <w:rPr>
          <w:rFonts w:ascii="Cambria" w:hAnsi="Cambria" w:cs="Cambria"/>
          <w:bCs/>
          <w:szCs w:val="22"/>
        </w:rPr>
        <w:t>πρωτ</w:t>
      </w:r>
      <w:proofErr w:type="spellEnd"/>
      <w:r>
        <w:rPr>
          <w:rFonts w:ascii="Cambria" w:hAnsi="Cambria" w:cs="Cambria"/>
          <w:bCs/>
          <w:szCs w:val="22"/>
        </w:rPr>
        <w:t xml:space="preserve">.  33679/30-03-2020 (ΑΔΑ: 9Κ3046ΜΤΛΡ-ΣΘ5) και 51428/22-05-2020 (ΑΔΑ: ΩΕΨ246ΜΤΛΡ-Η11),  με τις οποίες εγκρίθηκε η ένταξη της μελέτης «ΟΡΙΟΘΕΤΗΣΗ ΚΑΙ ΕΡΓΑ ΑΝΤΙΠΛΗΜΜΥΡΙΚΗΣ ΠΡΟΣΤΑΣΙΑΣ ΣΕ ΥΔΑΤΟΡΕΜΑΤΑ ΤΗΣ Π.Ε. ΑΧΑΪΑΣ», στη ΣΑΜΠ 901, με κωδικό 2020ΜΠ90100002 και συνολικό προϋπολογισμό 1.800.000,00€. Οι αποφάσεις αυτές αποτελούν </w:t>
      </w:r>
      <w:r w:rsidRPr="0012275F">
        <w:rPr>
          <w:rFonts w:ascii="Cambria" w:hAnsi="Cambria" w:cs="Cambria"/>
          <w:bCs/>
          <w:szCs w:val="22"/>
        </w:rPr>
        <w:t xml:space="preserve"> νόμιμο τίτλο για την ανάληψη υποχρεώσεων σε βάρος του</w:t>
      </w:r>
      <w:r>
        <w:rPr>
          <w:rFonts w:ascii="Cambria" w:hAnsi="Cambria" w:cs="Cambria"/>
          <w:bCs/>
          <w:szCs w:val="22"/>
        </w:rPr>
        <w:t xml:space="preserve"> </w:t>
      </w:r>
      <w:r w:rsidRPr="0012275F">
        <w:rPr>
          <w:rFonts w:ascii="Cambria" w:hAnsi="Cambria" w:cs="Cambria"/>
          <w:bCs/>
          <w:szCs w:val="22"/>
        </w:rPr>
        <w:t>ΠΡΟΓΡΑΜΜΑΤΟΣ ΔΗΜΟΣΙΩΝ ΕΠΕΝΔΥΣΕΩΝ</w:t>
      </w:r>
      <w:r>
        <w:rPr>
          <w:rFonts w:ascii="Cambria" w:hAnsi="Cambria" w:cs="Cambria"/>
          <w:bCs/>
          <w:szCs w:val="22"/>
        </w:rPr>
        <w:t xml:space="preserve"> </w:t>
      </w:r>
    </w:p>
    <w:p w:rsidR="002C268A" w:rsidRPr="00E866EB" w:rsidRDefault="00B4072F" w:rsidP="00EE5CA8">
      <w:pPr>
        <w:pStyle w:val="para-1"/>
        <w:tabs>
          <w:tab w:val="clear" w:pos="1021"/>
          <w:tab w:val="clear" w:pos="1588"/>
          <w:tab w:val="clear" w:pos="2155"/>
          <w:tab w:val="clear" w:pos="2722"/>
          <w:tab w:val="clear" w:pos="3289"/>
        </w:tabs>
        <w:spacing w:after="80"/>
        <w:ind w:left="0" w:firstLine="0"/>
        <w:rPr>
          <w:rFonts w:ascii="Cambria" w:hAnsi="Cambria" w:cs="Cambria"/>
          <w:color w:val="000000"/>
          <w:spacing w:val="0"/>
          <w:szCs w:val="22"/>
        </w:rPr>
      </w:pPr>
      <w:r w:rsidRPr="00E866EB">
        <w:rPr>
          <w:rFonts w:ascii="Cambria" w:hAnsi="Cambria" w:cs="Cambria"/>
          <w:color w:val="000000"/>
          <w:spacing w:val="0"/>
          <w:szCs w:val="22"/>
        </w:rPr>
        <w:t>Οι προσφορές</w:t>
      </w:r>
      <w:r w:rsidR="0016506D">
        <w:rPr>
          <w:rFonts w:ascii="Cambria" w:hAnsi="Cambria" w:cs="Cambria"/>
          <w:color w:val="000000"/>
          <w:spacing w:val="0"/>
          <w:szCs w:val="22"/>
        </w:rPr>
        <w:t xml:space="preserve"> </w:t>
      </w:r>
      <w:r w:rsidRPr="00E866EB">
        <w:rPr>
          <w:rFonts w:ascii="Cambria" w:hAnsi="Cambria" w:cs="Cambria"/>
          <w:color w:val="000000"/>
          <w:spacing w:val="0"/>
          <w:szCs w:val="22"/>
        </w:rPr>
        <w:t>υποβάλλονται από τους ενδιαφερομένους ηλεκτρονικά, μέσω της διαδικτυακής πύλης www.promitheus.gov.gr του ΕΣΗΔΗΣ, μέχρι την καταληκτική ημερομηνία κ</w:t>
      </w:r>
      <w:r w:rsidR="00EE5CA8">
        <w:rPr>
          <w:rFonts w:ascii="Cambria" w:hAnsi="Cambria" w:cs="Cambria"/>
          <w:color w:val="000000"/>
          <w:spacing w:val="0"/>
          <w:szCs w:val="22"/>
        </w:rPr>
        <w:t>αι ώρα που ορίζεται στο άρθρο 14</w:t>
      </w:r>
      <w:r w:rsidRPr="00E866EB">
        <w:rPr>
          <w:rFonts w:ascii="Cambria" w:hAnsi="Cambria" w:cs="Cambria"/>
          <w:color w:val="000000"/>
          <w:spacing w:val="0"/>
          <w:szCs w:val="22"/>
        </w:rPr>
        <w:t xml:space="preserve"> της διακήρυξης, σε ηλεκτρονικό φάκελο του υποσυστήματος. </w:t>
      </w:r>
      <w:r w:rsidR="00E866EB">
        <w:rPr>
          <w:rFonts w:ascii="Cambria" w:hAnsi="Cambria" w:cs="Cambria"/>
          <w:color w:val="000000"/>
          <w:spacing w:val="0"/>
          <w:szCs w:val="22"/>
        </w:rPr>
        <w:t>Συστημικός</w:t>
      </w:r>
      <w:r w:rsidRPr="00E866EB">
        <w:rPr>
          <w:rFonts w:ascii="Cambria" w:hAnsi="Cambria" w:cs="Cambria"/>
          <w:color w:val="000000"/>
          <w:spacing w:val="0"/>
          <w:szCs w:val="22"/>
        </w:rPr>
        <w:t xml:space="preserve"> αριθμός διαγωνισμού Α/Α : </w:t>
      </w:r>
      <w:r w:rsidR="00EE5CA8">
        <w:rPr>
          <w:rFonts w:ascii="Cambria" w:hAnsi="Cambria" w:cs="Cambria"/>
          <w:color w:val="000000"/>
          <w:spacing w:val="0"/>
          <w:szCs w:val="22"/>
        </w:rPr>
        <w:t>18</w:t>
      </w:r>
      <w:r w:rsidR="004C4396">
        <w:rPr>
          <w:rFonts w:ascii="Cambria" w:hAnsi="Cambria" w:cs="Cambria"/>
          <w:color w:val="000000"/>
          <w:spacing w:val="0"/>
          <w:szCs w:val="22"/>
        </w:rPr>
        <w:t>8305</w:t>
      </w:r>
      <w:r w:rsidRPr="00E866EB">
        <w:rPr>
          <w:rFonts w:ascii="Cambria" w:hAnsi="Cambria" w:cs="Cambria"/>
          <w:color w:val="000000"/>
          <w:spacing w:val="0"/>
          <w:szCs w:val="22"/>
        </w:rPr>
        <w:t xml:space="preserve"> </w:t>
      </w:r>
    </w:p>
    <w:p w:rsidR="00214F7B" w:rsidRPr="00C856AE" w:rsidRDefault="00214F7B" w:rsidP="00EE5CA8">
      <w:pPr>
        <w:spacing w:after="80"/>
        <w:jc w:val="both"/>
        <w:rPr>
          <w:rFonts w:ascii="Cambria" w:hAnsi="Cambria"/>
          <w:b/>
          <w:sz w:val="22"/>
          <w:szCs w:val="22"/>
        </w:rPr>
      </w:pPr>
      <w:r w:rsidRPr="002056B1">
        <w:rPr>
          <w:rFonts w:ascii="Cambria" w:hAnsi="Cambria"/>
          <w:sz w:val="22"/>
          <w:szCs w:val="22"/>
        </w:rPr>
        <w:lastRenderedPageBreak/>
        <w:t xml:space="preserve">Ως ημερομηνία λήξης της προθεσμίας υποβολής των προσφορών  ορίζεται  η  </w:t>
      </w:r>
      <w:r w:rsidR="008E7B91">
        <w:rPr>
          <w:rFonts w:ascii="Cambria" w:hAnsi="Cambria"/>
          <w:b/>
          <w:sz w:val="22"/>
          <w:szCs w:val="22"/>
        </w:rPr>
        <w:t>31</w:t>
      </w:r>
      <w:r w:rsidRPr="00F90052">
        <w:rPr>
          <w:rFonts w:ascii="Cambria" w:hAnsi="Cambria"/>
          <w:b/>
          <w:sz w:val="22"/>
          <w:szCs w:val="22"/>
        </w:rPr>
        <w:t>/</w:t>
      </w:r>
      <w:r w:rsidR="00EE5CA8">
        <w:rPr>
          <w:rFonts w:ascii="Cambria" w:hAnsi="Cambria"/>
          <w:b/>
          <w:sz w:val="22"/>
          <w:szCs w:val="22"/>
        </w:rPr>
        <w:t>0</w:t>
      </w:r>
      <w:r w:rsidR="008E7B91">
        <w:rPr>
          <w:rFonts w:ascii="Cambria" w:hAnsi="Cambria"/>
          <w:b/>
          <w:sz w:val="22"/>
          <w:szCs w:val="22"/>
        </w:rPr>
        <w:t>5</w:t>
      </w:r>
      <w:r w:rsidR="0046388B" w:rsidRPr="00F90052">
        <w:rPr>
          <w:rFonts w:ascii="Cambria" w:hAnsi="Cambria"/>
          <w:b/>
          <w:sz w:val="22"/>
          <w:szCs w:val="22"/>
        </w:rPr>
        <w:t>/</w:t>
      </w:r>
      <w:r w:rsidRPr="00F90052">
        <w:rPr>
          <w:rFonts w:ascii="Cambria" w:hAnsi="Cambria"/>
          <w:b/>
          <w:sz w:val="22"/>
          <w:szCs w:val="22"/>
        </w:rPr>
        <w:t>20</w:t>
      </w:r>
      <w:r w:rsidR="0046388B" w:rsidRPr="00F90052">
        <w:rPr>
          <w:rFonts w:ascii="Cambria" w:hAnsi="Cambria"/>
          <w:b/>
          <w:sz w:val="22"/>
          <w:szCs w:val="22"/>
        </w:rPr>
        <w:t>2</w:t>
      </w:r>
      <w:r w:rsidR="008E7B91">
        <w:rPr>
          <w:rFonts w:ascii="Cambria" w:hAnsi="Cambria"/>
          <w:b/>
          <w:sz w:val="22"/>
          <w:szCs w:val="22"/>
        </w:rPr>
        <w:t>2</w:t>
      </w:r>
      <w:r w:rsidRPr="002056B1">
        <w:rPr>
          <w:rFonts w:ascii="Cambria" w:hAnsi="Cambria"/>
          <w:sz w:val="22"/>
          <w:szCs w:val="22"/>
        </w:rPr>
        <w:t xml:space="preserve">, ημέρα    </w:t>
      </w:r>
      <w:r w:rsidR="008E7B91">
        <w:rPr>
          <w:rFonts w:ascii="Cambria" w:hAnsi="Cambria"/>
          <w:sz w:val="22"/>
          <w:szCs w:val="22"/>
        </w:rPr>
        <w:t>Τρίτη</w:t>
      </w:r>
      <w:r w:rsidR="0046388B" w:rsidRPr="002056B1">
        <w:rPr>
          <w:rFonts w:ascii="Cambria" w:hAnsi="Cambria"/>
          <w:sz w:val="22"/>
          <w:szCs w:val="22"/>
        </w:rPr>
        <w:t xml:space="preserve"> </w:t>
      </w:r>
      <w:r w:rsidRPr="002056B1">
        <w:rPr>
          <w:rFonts w:ascii="Cambria" w:hAnsi="Cambria"/>
          <w:sz w:val="22"/>
          <w:szCs w:val="22"/>
        </w:rPr>
        <w:t xml:space="preserve"> -    Ώρα     λήξης     της     υποβολής     προ</w:t>
      </w:r>
      <w:r w:rsidR="00EE5CA8">
        <w:rPr>
          <w:rFonts w:ascii="Cambria" w:hAnsi="Cambria"/>
          <w:sz w:val="22"/>
          <w:szCs w:val="22"/>
        </w:rPr>
        <w:t xml:space="preserve">σφορών     ορίζεται     η     </w:t>
      </w:r>
      <w:r w:rsidR="00EE5CA8" w:rsidRPr="00C856AE">
        <w:rPr>
          <w:rFonts w:ascii="Cambria" w:hAnsi="Cambria"/>
          <w:b/>
          <w:sz w:val="22"/>
          <w:szCs w:val="22"/>
        </w:rPr>
        <w:t>1</w:t>
      </w:r>
      <w:r w:rsidR="008E7B91">
        <w:rPr>
          <w:rFonts w:ascii="Cambria" w:hAnsi="Cambria"/>
          <w:b/>
          <w:sz w:val="22"/>
          <w:szCs w:val="22"/>
        </w:rPr>
        <w:t>3</w:t>
      </w:r>
      <w:r w:rsidRPr="00C856AE">
        <w:rPr>
          <w:rFonts w:ascii="Cambria" w:hAnsi="Cambria"/>
          <w:b/>
          <w:sz w:val="22"/>
          <w:szCs w:val="22"/>
        </w:rPr>
        <w:t xml:space="preserve">:00     </w:t>
      </w:r>
      <w:r w:rsidR="008E7B91">
        <w:rPr>
          <w:rFonts w:ascii="Cambria" w:hAnsi="Cambria"/>
          <w:b/>
          <w:sz w:val="22"/>
          <w:szCs w:val="22"/>
        </w:rPr>
        <w:t>μ</w:t>
      </w:r>
      <w:r w:rsidRPr="00C856AE">
        <w:rPr>
          <w:rFonts w:ascii="Cambria" w:hAnsi="Cambria"/>
          <w:b/>
          <w:sz w:val="22"/>
          <w:szCs w:val="22"/>
        </w:rPr>
        <w:t>.μ.</w:t>
      </w:r>
      <w:r w:rsidRPr="002056B1">
        <w:rPr>
          <w:rFonts w:ascii="Cambria" w:hAnsi="Cambria"/>
          <w:sz w:val="22"/>
          <w:szCs w:val="22"/>
        </w:rPr>
        <w:t xml:space="preserve">     Ως ημερομηνία και ώρα ηλεκτρονικής αποσφράγισης των προσφορών ορίζεται η </w:t>
      </w:r>
      <w:r w:rsidR="008E7B91">
        <w:rPr>
          <w:rFonts w:ascii="Cambria" w:hAnsi="Cambria"/>
          <w:b/>
          <w:sz w:val="22"/>
          <w:szCs w:val="22"/>
        </w:rPr>
        <w:t>07</w:t>
      </w:r>
      <w:r w:rsidRPr="00F90052">
        <w:rPr>
          <w:rFonts w:ascii="Cambria" w:hAnsi="Cambria"/>
          <w:b/>
          <w:sz w:val="22"/>
          <w:szCs w:val="22"/>
        </w:rPr>
        <w:t>/</w:t>
      </w:r>
      <w:r w:rsidR="00C856AE">
        <w:rPr>
          <w:rFonts w:ascii="Cambria" w:hAnsi="Cambria"/>
          <w:b/>
          <w:sz w:val="22"/>
          <w:szCs w:val="22"/>
        </w:rPr>
        <w:t>06</w:t>
      </w:r>
      <w:r w:rsidRPr="00F90052">
        <w:rPr>
          <w:rFonts w:ascii="Cambria" w:hAnsi="Cambria"/>
          <w:b/>
          <w:sz w:val="22"/>
          <w:szCs w:val="22"/>
        </w:rPr>
        <w:t>/20</w:t>
      </w:r>
      <w:r w:rsidR="0046388B" w:rsidRPr="00F90052">
        <w:rPr>
          <w:rFonts w:ascii="Cambria" w:hAnsi="Cambria"/>
          <w:b/>
          <w:sz w:val="22"/>
          <w:szCs w:val="22"/>
        </w:rPr>
        <w:t>2</w:t>
      </w:r>
      <w:r w:rsidR="008E7B91">
        <w:rPr>
          <w:rFonts w:ascii="Cambria" w:hAnsi="Cambria"/>
          <w:b/>
          <w:sz w:val="22"/>
          <w:szCs w:val="22"/>
        </w:rPr>
        <w:t>2</w:t>
      </w:r>
      <w:r w:rsidRPr="002056B1">
        <w:rPr>
          <w:rFonts w:ascii="Cambria" w:hAnsi="Cambria"/>
          <w:sz w:val="22"/>
          <w:szCs w:val="22"/>
        </w:rPr>
        <w:t xml:space="preserve"> ημέρα </w:t>
      </w:r>
      <w:r w:rsidR="008E7B91">
        <w:rPr>
          <w:rFonts w:ascii="Cambria" w:hAnsi="Cambria"/>
          <w:sz w:val="22"/>
          <w:szCs w:val="22"/>
        </w:rPr>
        <w:t>Τρίτη</w:t>
      </w:r>
      <w:r w:rsidR="0046388B" w:rsidRPr="002056B1">
        <w:rPr>
          <w:rFonts w:ascii="Cambria" w:hAnsi="Cambria"/>
          <w:sz w:val="22"/>
          <w:szCs w:val="22"/>
        </w:rPr>
        <w:t xml:space="preserve">, </w:t>
      </w:r>
      <w:r w:rsidRPr="002056B1">
        <w:rPr>
          <w:rFonts w:ascii="Cambria" w:hAnsi="Cambria"/>
          <w:sz w:val="22"/>
          <w:szCs w:val="22"/>
        </w:rPr>
        <w:t xml:space="preserve"> ώρα </w:t>
      </w:r>
      <w:r w:rsidRPr="00C856AE">
        <w:rPr>
          <w:rFonts w:ascii="Cambria" w:hAnsi="Cambria"/>
          <w:b/>
          <w:sz w:val="22"/>
          <w:szCs w:val="22"/>
        </w:rPr>
        <w:t>1</w:t>
      </w:r>
      <w:r w:rsidR="00F26D5E" w:rsidRPr="00C856AE">
        <w:rPr>
          <w:rFonts w:ascii="Cambria" w:hAnsi="Cambria"/>
          <w:b/>
          <w:sz w:val="22"/>
          <w:szCs w:val="22"/>
        </w:rPr>
        <w:t>0</w:t>
      </w:r>
      <w:r w:rsidRPr="00C856AE">
        <w:rPr>
          <w:rFonts w:ascii="Cambria" w:hAnsi="Cambria"/>
          <w:b/>
          <w:sz w:val="22"/>
          <w:szCs w:val="22"/>
        </w:rPr>
        <w:t>.00. π.μ.</w:t>
      </w:r>
    </w:p>
    <w:p w:rsidR="00FF3E6C" w:rsidRPr="002056B1" w:rsidRDefault="002C268A" w:rsidP="002056B1">
      <w:pPr>
        <w:spacing w:before="120" w:after="80"/>
        <w:ind w:right="142" w:firstLine="720"/>
        <w:jc w:val="both"/>
        <w:rPr>
          <w:rFonts w:ascii="Cambria" w:hAnsi="Cambria" w:cs="Cambria"/>
          <w:sz w:val="22"/>
          <w:szCs w:val="22"/>
        </w:rPr>
      </w:pPr>
      <w:r w:rsidRPr="002056B1">
        <w:rPr>
          <w:rFonts w:ascii="Cambria" w:hAnsi="Cambria" w:cs="Arial"/>
          <w:sz w:val="22"/>
          <w:szCs w:val="22"/>
        </w:rPr>
        <w:t xml:space="preserve">Η οικονομική προσφορά των διαγωνιζομένων, θα </w:t>
      </w:r>
      <w:r w:rsidR="002056B1" w:rsidRPr="002056B1">
        <w:rPr>
          <w:rFonts w:ascii="Cambria" w:hAnsi="Cambria" w:cs="Arial"/>
          <w:sz w:val="22"/>
          <w:szCs w:val="22"/>
        </w:rPr>
        <w:t xml:space="preserve">συνταχθεί και υποβληθεί σύμφωνα </w:t>
      </w:r>
      <w:r w:rsidR="002056B1" w:rsidRPr="002056B1">
        <w:rPr>
          <w:rFonts w:ascii="Cambria" w:hAnsi="Cambria" w:cs="Cambria"/>
          <w:sz w:val="22"/>
          <w:szCs w:val="22"/>
        </w:rPr>
        <w:t xml:space="preserve">με τα οριζόμενα στο άρθρο 3 της </w:t>
      </w:r>
      <w:r w:rsidR="00643C8A">
        <w:rPr>
          <w:rFonts w:ascii="Cambria" w:hAnsi="Cambria" w:cs="Cambria"/>
          <w:sz w:val="22"/>
          <w:szCs w:val="22"/>
        </w:rPr>
        <w:t>διακήρυξης</w:t>
      </w:r>
      <w:r w:rsidR="002056B1" w:rsidRPr="002056B1">
        <w:rPr>
          <w:rFonts w:ascii="Cambria" w:hAnsi="Cambria" w:cs="Cambria"/>
          <w:sz w:val="22"/>
          <w:szCs w:val="22"/>
        </w:rPr>
        <w:t xml:space="preserve">, σε συνδυασμό με το άρθρο 95 παρ. 3 του ν. 4412/2016 και με το άρθρο </w:t>
      </w:r>
      <w:r w:rsidR="002056B1" w:rsidRPr="002056B1">
        <w:rPr>
          <w:rFonts w:ascii="Cambria" w:hAnsi="Cambria" w:cs="Arial"/>
          <w:sz w:val="22"/>
          <w:szCs w:val="22"/>
        </w:rPr>
        <w:t xml:space="preserve">13 και 21 της διακήρυξης </w:t>
      </w:r>
      <w:r w:rsidR="00895B29" w:rsidRPr="002056B1">
        <w:rPr>
          <w:rFonts w:ascii="Cambria" w:hAnsi="Cambria" w:cs="Arial"/>
          <w:sz w:val="22"/>
          <w:szCs w:val="22"/>
        </w:rPr>
        <w:t>ενώ</w:t>
      </w:r>
      <w:r w:rsidR="002056B1" w:rsidRPr="002056B1">
        <w:rPr>
          <w:rFonts w:ascii="Cambria" w:hAnsi="Cambria" w:cs="Arial"/>
          <w:sz w:val="22"/>
          <w:szCs w:val="22"/>
        </w:rPr>
        <w:t xml:space="preserve"> </w:t>
      </w:r>
      <w:r w:rsidR="002056B1" w:rsidRPr="002056B1">
        <w:rPr>
          <w:rFonts w:ascii="Cambria" w:hAnsi="Cambria"/>
          <w:sz w:val="22"/>
          <w:szCs w:val="22"/>
        </w:rPr>
        <w:t xml:space="preserve">το κριτήριο κατακύρωσης της σύμβασης που είναι η πλέον συμφέρουσα από οικονομική άποψη προσφορά βάσει βέλτιστης σχέσης ποιότητας – τιμής </w:t>
      </w:r>
      <w:r w:rsidR="002056B1" w:rsidRPr="002056B1">
        <w:rPr>
          <w:rFonts w:ascii="Cambria" w:hAnsi="Cambria"/>
          <w:spacing w:val="-26"/>
          <w:sz w:val="22"/>
          <w:szCs w:val="22"/>
        </w:rPr>
        <w:t xml:space="preserve">     </w:t>
      </w:r>
      <w:r w:rsidR="002056B1" w:rsidRPr="002056B1">
        <w:rPr>
          <w:rFonts w:ascii="Cambria" w:hAnsi="Cambria" w:cs="Cambria"/>
          <w:sz w:val="22"/>
          <w:szCs w:val="22"/>
        </w:rPr>
        <w:t>σε συνδυασμό με το άρθρο 94 παρ. 2 και 3 του ν. 4412/2016</w:t>
      </w:r>
      <w:r w:rsidR="008E7B91">
        <w:rPr>
          <w:rFonts w:ascii="Cambria" w:hAnsi="Cambria" w:cs="Cambria"/>
          <w:sz w:val="22"/>
          <w:szCs w:val="22"/>
        </w:rPr>
        <w:t xml:space="preserve"> (όπως ισχύει).</w:t>
      </w:r>
    </w:p>
    <w:p w:rsidR="00A010A1" w:rsidRPr="002056B1" w:rsidRDefault="001C77E2" w:rsidP="002056B1">
      <w:pPr>
        <w:pStyle w:val="31"/>
        <w:tabs>
          <w:tab w:val="left" w:pos="-3000"/>
        </w:tabs>
        <w:spacing w:after="80" w:line="240" w:lineRule="auto"/>
        <w:ind w:left="0"/>
        <w:rPr>
          <w:rFonts w:ascii="Cambria" w:hAnsi="Cambria" w:cs="Calibri"/>
          <w:sz w:val="22"/>
          <w:szCs w:val="22"/>
        </w:rPr>
      </w:pPr>
      <w:r w:rsidRPr="002056B1">
        <w:rPr>
          <w:rFonts w:ascii="Cambria" w:hAnsi="Cambria" w:cs="Calibri"/>
          <w:sz w:val="22"/>
          <w:szCs w:val="22"/>
        </w:rPr>
        <w:t>Στον διαγωνισμό δ</w:t>
      </w:r>
      <w:r w:rsidR="00FF3E6C" w:rsidRPr="002056B1">
        <w:rPr>
          <w:rFonts w:ascii="Cambria" w:hAnsi="Cambria" w:cs="Calibri"/>
          <w:sz w:val="22"/>
          <w:szCs w:val="22"/>
        </w:rPr>
        <w:t>ικαίωμα συμμετοχής έχουν</w:t>
      </w:r>
      <w:r w:rsidR="00A010A1" w:rsidRPr="002056B1">
        <w:rPr>
          <w:rFonts w:ascii="Cambria" w:hAnsi="Cambria" w:cs="Calibri"/>
          <w:sz w:val="22"/>
          <w:szCs w:val="22"/>
        </w:rPr>
        <w:t xml:space="preserve">: </w:t>
      </w:r>
      <w:r w:rsidR="00FF3E6C" w:rsidRPr="002056B1">
        <w:rPr>
          <w:rFonts w:ascii="Cambria" w:hAnsi="Cambria" w:cs="Calibri"/>
          <w:sz w:val="22"/>
          <w:szCs w:val="22"/>
        </w:rPr>
        <w:t xml:space="preserve"> </w:t>
      </w:r>
    </w:p>
    <w:p w:rsidR="00D6784B" w:rsidRPr="002056B1" w:rsidRDefault="00D6784B" w:rsidP="002056B1">
      <w:pPr>
        <w:pStyle w:val="21"/>
        <w:spacing w:after="80"/>
        <w:rPr>
          <w:rFonts w:ascii="Cambria" w:hAnsi="Cambria" w:cs="Cambria"/>
          <w:szCs w:val="22"/>
          <w:lang w:eastAsia="ar-SA"/>
        </w:rPr>
      </w:pPr>
      <w:r w:rsidRPr="002056B1">
        <w:rPr>
          <w:rFonts w:ascii="Cambria" w:hAnsi="Cambria" w:cs="Cambria"/>
          <w:szCs w:val="22"/>
          <w:lang w:eastAsia="ar-SA"/>
        </w:rPr>
        <w:t xml:space="preserve">έχουν φυσικά ή νομικά πρόσωπα, ή ενώσεις αυτών που δραστηριοποιούνται στην εκπόνηση μελετών των κατηγοριών που αναφέρονται στο άρθρο 12.1 και συγκεκριμένα </w:t>
      </w:r>
    </w:p>
    <w:p w:rsidR="00D6784B" w:rsidRPr="002056B1" w:rsidRDefault="00D6784B" w:rsidP="002056B1">
      <w:pPr>
        <w:pStyle w:val="21"/>
        <w:spacing w:after="80"/>
        <w:ind w:left="709"/>
        <w:rPr>
          <w:rFonts w:ascii="Cambria" w:hAnsi="Cambria" w:cs="Cambria"/>
          <w:b/>
          <w:szCs w:val="22"/>
        </w:rPr>
      </w:pPr>
      <w:r w:rsidRPr="002056B1">
        <w:rPr>
          <w:rFonts w:ascii="Cambria" w:hAnsi="Cambria" w:cs="Cambria"/>
          <w:szCs w:val="22"/>
        </w:rPr>
        <w:t>στην κατηγορία μελέτης</w:t>
      </w:r>
      <w:r w:rsidRPr="002056B1">
        <w:rPr>
          <w:rFonts w:ascii="Cambria" w:hAnsi="Cambria" w:cs="Cambria"/>
          <w:b/>
          <w:szCs w:val="22"/>
        </w:rPr>
        <w:t xml:space="preserve"> 16 ΤΟΠΟΓΡΑΦΙΚΩΝ  </w:t>
      </w:r>
      <w:r w:rsidR="00865652">
        <w:rPr>
          <w:rFonts w:ascii="Cambria" w:hAnsi="Cambria" w:cs="Cambria"/>
          <w:szCs w:val="22"/>
        </w:rPr>
        <w:t>πτυχία τάξης Β</w:t>
      </w:r>
      <w:r w:rsidRPr="002056B1">
        <w:rPr>
          <w:rFonts w:ascii="Cambria" w:hAnsi="Cambria" w:cs="Cambria"/>
          <w:szCs w:val="22"/>
        </w:rPr>
        <w:t>’ και άνω</w:t>
      </w:r>
    </w:p>
    <w:p w:rsidR="00D6784B" w:rsidRPr="002056B1" w:rsidRDefault="00D6784B" w:rsidP="002056B1">
      <w:pPr>
        <w:spacing w:after="80"/>
        <w:ind w:firstLine="709"/>
        <w:jc w:val="both"/>
        <w:rPr>
          <w:rFonts w:ascii="Cambria" w:hAnsi="Cambria" w:cs="Cambria"/>
          <w:sz w:val="22"/>
          <w:szCs w:val="22"/>
          <w:lang w:eastAsia="zh-CN"/>
        </w:rPr>
      </w:pPr>
      <w:r w:rsidRPr="002056B1">
        <w:rPr>
          <w:rFonts w:ascii="Cambria" w:hAnsi="Cambria" w:cs="Cambria"/>
          <w:sz w:val="22"/>
          <w:szCs w:val="22"/>
          <w:lang w:eastAsia="zh-CN"/>
        </w:rPr>
        <w:t>στην κατηγορία μελέτης</w:t>
      </w:r>
      <w:r w:rsidRPr="002056B1">
        <w:rPr>
          <w:rFonts w:ascii="Cambria" w:hAnsi="Cambria" w:cs="Cambria"/>
          <w:b/>
          <w:sz w:val="22"/>
          <w:szCs w:val="22"/>
        </w:rPr>
        <w:t xml:space="preserve"> 13 ΥΔΡΑΥΛΙΚΩΝ        </w:t>
      </w:r>
      <w:r w:rsidR="00865652">
        <w:rPr>
          <w:rFonts w:ascii="Cambria" w:hAnsi="Cambria" w:cs="Cambria"/>
          <w:sz w:val="22"/>
          <w:szCs w:val="22"/>
          <w:lang w:eastAsia="zh-CN"/>
        </w:rPr>
        <w:t>πτυχία τάξης Γ</w:t>
      </w:r>
      <w:r w:rsidRPr="002056B1">
        <w:rPr>
          <w:rFonts w:ascii="Cambria" w:hAnsi="Cambria" w:cs="Cambria"/>
          <w:sz w:val="22"/>
          <w:szCs w:val="22"/>
          <w:lang w:eastAsia="zh-CN"/>
        </w:rPr>
        <w:t>’ και άνω</w:t>
      </w:r>
    </w:p>
    <w:p w:rsidR="00D6784B" w:rsidRPr="002056B1" w:rsidRDefault="00D6784B" w:rsidP="002056B1">
      <w:pPr>
        <w:spacing w:after="80"/>
        <w:ind w:firstLine="709"/>
        <w:jc w:val="both"/>
        <w:rPr>
          <w:rFonts w:ascii="Cambria" w:hAnsi="Cambria" w:cs="Cambria"/>
          <w:b/>
          <w:sz w:val="22"/>
          <w:szCs w:val="22"/>
        </w:rPr>
      </w:pPr>
      <w:r w:rsidRPr="002056B1">
        <w:rPr>
          <w:rFonts w:ascii="Cambria" w:hAnsi="Cambria" w:cs="Cambria"/>
          <w:sz w:val="22"/>
          <w:szCs w:val="22"/>
          <w:lang w:eastAsia="zh-CN"/>
        </w:rPr>
        <w:t>στην κατηγορία μελέτης</w:t>
      </w:r>
      <w:r w:rsidRPr="002056B1">
        <w:rPr>
          <w:rFonts w:ascii="Cambria" w:hAnsi="Cambria" w:cs="Cambria"/>
          <w:b/>
          <w:sz w:val="22"/>
          <w:szCs w:val="22"/>
        </w:rPr>
        <w:t xml:space="preserve"> 20  ΓΕΩΛΟΓΙΚΩΝ       </w:t>
      </w:r>
      <w:r w:rsidRPr="002056B1">
        <w:rPr>
          <w:rFonts w:ascii="Cambria" w:hAnsi="Cambria" w:cs="Cambria"/>
          <w:sz w:val="22"/>
          <w:szCs w:val="22"/>
          <w:lang w:eastAsia="zh-CN"/>
        </w:rPr>
        <w:t>πτυχία τάξης Α’ και άνω</w:t>
      </w:r>
    </w:p>
    <w:p w:rsidR="00D6784B" w:rsidRPr="002056B1" w:rsidRDefault="00D6784B" w:rsidP="002056B1">
      <w:pPr>
        <w:spacing w:after="80"/>
        <w:ind w:firstLine="709"/>
        <w:jc w:val="both"/>
        <w:rPr>
          <w:rFonts w:ascii="Cambria" w:hAnsi="Cambria" w:cs="Cambria"/>
          <w:b/>
          <w:sz w:val="22"/>
          <w:szCs w:val="22"/>
        </w:rPr>
      </w:pPr>
      <w:r w:rsidRPr="002056B1">
        <w:rPr>
          <w:rFonts w:ascii="Cambria" w:hAnsi="Cambria" w:cs="Cambria"/>
          <w:sz w:val="22"/>
          <w:szCs w:val="22"/>
          <w:lang w:eastAsia="zh-CN"/>
        </w:rPr>
        <w:t>στην κατηγορία μελέτη</w:t>
      </w:r>
      <w:r w:rsidRPr="002056B1">
        <w:rPr>
          <w:rFonts w:ascii="Cambria" w:hAnsi="Cambria" w:cs="Cambria"/>
          <w:b/>
          <w:sz w:val="22"/>
          <w:szCs w:val="22"/>
        </w:rPr>
        <w:t xml:space="preserve">   27  ΠΕΡΙΒΑΛΛΟΝΤΙΚΩΝ  </w:t>
      </w:r>
      <w:r w:rsidRPr="002056B1">
        <w:rPr>
          <w:rFonts w:ascii="Cambria" w:hAnsi="Cambria" w:cs="Cambria"/>
          <w:sz w:val="22"/>
          <w:szCs w:val="22"/>
          <w:lang w:eastAsia="zh-CN"/>
        </w:rPr>
        <w:t>πτυχία τάξης Α’ και άνω</w:t>
      </w:r>
    </w:p>
    <w:p w:rsidR="00D6784B" w:rsidRPr="002056B1" w:rsidRDefault="00D6784B" w:rsidP="002056B1">
      <w:pPr>
        <w:spacing w:after="80"/>
        <w:ind w:firstLine="709"/>
        <w:jc w:val="both"/>
        <w:rPr>
          <w:rFonts w:ascii="Cambria" w:hAnsi="Cambria" w:cs="Cambria"/>
          <w:sz w:val="22"/>
          <w:szCs w:val="22"/>
        </w:rPr>
      </w:pPr>
      <w:r w:rsidRPr="002056B1">
        <w:rPr>
          <w:rFonts w:ascii="Cambria" w:hAnsi="Cambria" w:cs="Cambria"/>
          <w:sz w:val="22"/>
          <w:szCs w:val="22"/>
        </w:rPr>
        <w:t xml:space="preserve">και που είναι εγκατεστημένα σε   </w:t>
      </w:r>
    </w:p>
    <w:p w:rsidR="00D6784B" w:rsidRPr="002056B1" w:rsidRDefault="00D6784B" w:rsidP="002056B1">
      <w:pPr>
        <w:spacing w:after="80"/>
        <w:jc w:val="both"/>
        <w:rPr>
          <w:rFonts w:ascii="Cambria" w:hAnsi="Cambria" w:cs="Cambria"/>
          <w:sz w:val="22"/>
          <w:szCs w:val="22"/>
        </w:rPr>
      </w:pPr>
      <w:r w:rsidRPr="002056B1">
        <w:rPr>
          <w:rFonts w:ascii="Cambria" w:hAnsi="Cambria" w:cs="Cambria"/>
          <w:sz w:val="22"/>
          <w:szCs w:val="22"/>
        </w:rPr>
        <w:t>α) σε κράτος-μέλος της Ένωσης, </w:t>
      </w:r>
    </w:p>
    <w:p w:rsidR="00D6784B" w:rsidRPr="002056B1" w:rsidRDefault="00D6784B" w:rsidP="002056B1">
      <w:pPr>
        <w:tabs>
          <w:tab w:val="left" w:pos="-3000"/>
        </w:tabs>
        <w:overflowPunct w:val="0"/>
        <w:spacing w:after="80"/>
        <w:jc w:val="both"/>
        <w:textAlignment w:val="baseline"/>
        <w:rPr>
          <w:rFonts w:ascii="Cambria" w:hAnsi="Cambria" w:cs="Cambria"/>
          <w:sz w:val="22"/>
          <w:szCs w:val="22"/>
        </w:rPr>
      </w:pPr>
      <w:r w:rsidRPr="002056B1">
        <w:rPr>
          <w:rFonts w:ascii="Cambria" w:hAnsi="Cambria" w:cs="Cambria"/>
          <w:sz w:val="22"/>
          <w:szCs w:val="22"/>
        </w:rPr>
        <w:t>β) σε κράτος-μέλος του Ευρωπαϊκού Οικονομικού Χώρου (Ε.Ο.Χ.), </w:t>
      </w:r>
    </w:p>
    <w:p w:rsidR="00D6784B" w:rsidRPr="002056B1" w:rsidRDefault="00D6784B" w:rsidP="002056B1">
      <w:pPr>
        <w:tabs>
          <w:tab w:val="left" w:pos="-3000"/>
        </w:tabs>
        <w:overflowPunct w:val="0"/>
        <w:spacing w:after="80"/>
        <w:jc w:val="both"/>
        <w:textAlignment w:val="baseline"/>
        <w:rPr>
          <w:rFonts w:ascii="Cambria" w:hAnsi="Cambria" w:cs="Cambria"/>
          <w:b/>
          <w:sz w:val="22"/>
          <w:szCs w:val="22"/>
        </w:rPr>
      </w:pPr>
      <w:r w:rsidRPr="002056B1">
        <w:rPr>
          <w:rFonts w:ascii="Cambria" w:hAnsi="Cambria" w:cs="Cambria"/>
          <w:sz w:val="22"/>
          <w:szCs w:val="22"/>
        </w:rPr>
        <w:t xml:space="preserve">γ) σε τρίτες χώρες που έχουν υπογράψει και κυρώσει τη ΣΔΣ, στο βαθμό που η υπό ανάθεση δημόσια σύμβαση καλύπτεται από τα Παραρτήματα 1, 2, 4 </w:t>
      </w:r>
      <w:r w:rsidR="00355A7A">
        <w:rPr>
          <w:rFonts w:ascii="Cambria" w:hAnsi="Cambria" w:cs="Cambria"/>
          <w:sz w:val="22"/>
          <w:szCs w:val="22"/>
        </w:rPr>
        <w:t>,</w:t>
      </w:r>
      <w:r w:rsidRPr="002056B1">
        <w:rPr>
          <w:rFonts w:ascii="Cambria" w:hAnsi="Cambria" w:cs="Cambria"/>
          <w:sz w:val="22"/>
          <w:szCs w:val="22"/>
        </w:rPr>
        <w:t xml:space="preserve"> 5</w:t>
      </w:r>
      <w:r w:rsidR="00355A7A">
        <w:rPr>
          <w:rFonts w:ascii="Cambria" w:hAnsi="Cambria" w:cs="Cambria"/>
          <w:sz w:val="22"/>
          <w:szCs w:val="22"/>
        </w:rPr>
        <w:t xml:space="preserve">, 6 και 7 </w:t>
      </w:r>
      <w:r w:rsidRPr="002056B1">
        <w:rPr>
          <w:rFonts w:ascii="Cambria" w:hAnsi="Cambria" w:cs="Cambria"/>
          <w:sz w:val="22"/>
          <w:szCs w:val="22"/>
        </w:rPr>
        <w:t xml:space="preserve"> και τις γενικές σημειώσεις του σχετικού με την Ένωση Προσαρτήματος I της ως άνω Συμφωνίας, καθώς και</w:t>
      </w:r>
      <w:r w:rsidR="002056B1" w:rsidRPr="002056B1">
        <w:rPr>
          <w:rFonts w:ascii="Cambria" w:hAnsi="Cambria" w:cs="Cambria"/>
          <w:sz w:val="22"/>
          <w:szCs w:val="22"/>
        </w:rPr>
        <w:t xml:space="preserve"> </w:t>
      </w:r>
      <w:r w:rsidRPr="002056B1">
        <w:rPr>
          <w:rFonts w:ascii="Cambria" w:hAnsi="Cambria" w:cs="Cambria"/>
          <w:sz w:val="22"/>
          <w:szCs w:val="22"/>
        </w:rPr>
        <w:t>δ) σε τρίτες χώρες που δεν εμπίπτουν στην περίπτωση γ΄ της παρούσας παραγράφου και έχουν συνάψει διμερείς ή πολυμερείς συμφωνίες με την Ένωση σε θέματα διαδικασιών ανάθεσης δημοσίων συμβάσεων. </w:t>
      </w:r>
    </w:p>
    <w:p w:rsidR="00D6784B" w:rsidRPr="002056B1" w:rsidRDefault="00D6784B" w:rsidP="002056B1">
      <w:pPr>
        <w:tabs>
          <w:tab w:val="left" w:pos="-3000"/>
        </w:tabs>
        <w:overflowPunct w:val="0"/>
        <w:spacing w:after="80"/>
        <w:ind w:left="709" w:hanging="709"/>
        <w:jc w:val="both"/>
        <w:textAlignment w:val="baseline"/>
        <w:rPr>
          <w:rFonts w:ascii="Cambria" w:hAnsi="Cambria" w:cs="Cambria"/>
          <w:sz w:val="22"/>
          <w:szCs w:val="22"/>
        </w:rPr>
      </w:pPr>
      <w:r w:rsidRPr="002056B1">
        <w:rPr>
          <w:rFonts w:ascii="Cambria" w:hAnsi="Cambria" w:cs="Cambria"/>
          <w:sz w:val="22"/>
          <w:szCs w:val="22"/>
        </w:rPr>
        <w:t>Οικονομικός φορέας συμμετέχει είτε μεμονωμένα είτε ως μέλος ένωσης</w:t>
      </w:r>
      <w:r w:rsidRPr="002056B1">
        <w:rPr>
          <w:rStyle w:val="af2"/>
          <w:rFonts w:ascii="Cambria" w:hAnsi="Cambria" w:cs="Cambria"/>
          <w:sz w:val="22"/>
          <w:szCs w:val="22"/>
        </w:rPr>
        <w:endnoteReference w:id="1"/>
      </w:r>
      <w:r w:rsidRPr="002056B1">
        <w:rPr>
          <w:rFonts w:ascii="Cambria" w:hAnsi="Cambria" w:cs="Cambria"/>
          <w:sz w:val="22"/>
          <w:szCs w:val="22"/>
        </w:rPr>
        <w:t>.</w:t>
      </w:r>
    </w:p>
    <w:p w:rsidR="00D6784B" w:rsidRPr="002056B1" w:rsidRDefault="00D6784B" w:rsidP="002056B1">
      <w:pPr>
        <w:spacing w:after="80"/>
        <w:jc w:val="both"/>
        <w:rPr>
          <w:rFonts w:ascii="Cambria" w:hAnsi="Cambria" w:cs="Cambria"/>
          <w:sz w:val="22"/>
          <w:szCs w:val="22"/>
        </w:rPr>
      </w:pPr>
      <w:r w:rsidRPr="002056B1">
        <w:rPr>
          <w:rFonts w:ascii="Cambria" w:hAnsi="Cambria" w:cs="Cambria"/>
          <w:sz w:val="22"/>
          <w:szCs w:val="22"/>
        </w:rPr>
        <w:t>Οι ενώσεις οικονομικών φορέων συμμετέχουν υπό τους όρους των παρ. 2, 3 και 4 του άρθρου 19 και των σημείων γ) και δ) της παρ. 1 του άρθρου 77 του ν. 4412/2016</w:t>
      </w:r>
      <w:r w:rsidR="00B37508">
        <w:rPr>
          <w:rFonts w:ascii="Cambria" w:hAnsi="Cambria" w:cs="Cambria"/>
          <w:sz w:val="22"/>
          <w:szCs w:val="22"/>
        </w:rPr>
        <w:t xml:space="preserve">. </w:t>
      </w:r>
      <w:r w:rsidRPr="002056B1">
        <w:rPr>
          <w:rFonts w:ascii="Cambria" w:hAnsi="Cambria" w:cs="Cambria"/>
          <w:sz w:val="22"/>
          <w:szCs w:val="22"/>
        </w:rPr>
        <w:t xml:space="preserve"> Δεν απαιτείται από τις εν λόγω ενώσεις να περιβληθούν συγκεκριμένη νομική μορφή για την υποβολή προσφοράς. Η ένωση των φυσικών ή νομικών προσώπων μπορεί να αφορά στην ίδια ή σε διαφορετικές κατηγορίες μελετών. </w:t>
      </w:r>
    </w:p>
    <w:p w:rsidR="00D6784B" w:rsidRPr="002056B1" w:rsidRDefault="00D6784B" w:rsidP="00D6784B">
      <w:pPr>
        <w:pStyle w:val="af5"/>
        <w:tabs>
          <w:tab w:val="left" w:pos="473"/>
        </w:tabs>
        <w:suppressAutoHyphens w:val="0"/>
        <w:autoSpaceDE w:val="0"/>
        <w:autoSpaceDN w:val="0"/>
        <w:spacing w:before="176"/>
        <w:ind w:left="0"/>
        <w:jc w:val="both"/>
        <w:rPr>
          <w:rFonts w:ascii="Cambria" w:hAnsi="Cambria"/>
          <w:b/>
          <w:sz w:val="22"/>
          <w:szCs w:val="22"/>
        </w:rPr>
      </w:pPr>
      <w:r w:rsidRPr="002056B1">
        <w:rPr>
          <w:rFonts w:ascii="Cambria" w:hAnsi="Cambria" w:cs="Calibri"/>
          <w:sz w:val="22"/>
          <w:szCs w:val="22"/>
        </w:rPr>
        <w:t xml:space="preserve">Η </w:t>
      </w:r>
      <w:proofErr w:type="spellStart"/>
      <w:r w:rsidRPr="002056B1">
        <w:rPr>
          <w:rFonts w:ascii="Cambria" w:hAnsi="Cambria" w:cs="Calibri"/>
          <w:sz w:val="22"/>
          <w:szCs w:val="22"/>
        </w:rPr>
        <w:t>προεκτιμώμενη</w:t>
      </w:r>
      <w:proofErr w:type="spellEnd"/>
      <w:r w:rsidRPr="002056B1">
        <w:rPr>
          <w:rFonts w:ascii="Cambria" w:hAnsi="Cambria" w:cs="Calibri"/>
          <w:sz w:val="22"/>
          <w:szCs w:val="22"/>
        </w:rPr>
        <w:t xml:space="preserve"> αμοιβή των μελετών δημοπράτησης ανέρχεται </w:t>
      </w:r>
      <w:r w:rsidR="00962791" w:rsidRPr="00BD4DC4">
        <w:rPr>
          <w:rFonts w:ascii="Cambria" w:hAnsi="Cambria" w:cs="Cambria"/>
          <w:bCs/>
          <w:sz w:val="22"/>
          <w:szCs w:val="22"/>
        </w:rPr>
        <w:t>403.225,8</w:t>
      </w:r>
      <w:r w:rsidRPr="00BD4DC4">
        <w:rPr>
          <w:rFonts w:ascii="Cambria" w:hAnsi="Cambria" w:cs="Cambria"/>
          <w:bCs/>
          <w:sz w:val="22"/>
          <w:szCs w:val="22"/>
        </w:rPr>
        <w:t xml:space="preserve"> </w:t>
      </w:r>
      <w:r w:rsidR="00D110ED" w:rsidRPr="00BD4DC4">
        <w:rPr>
          <w:rFonts w:ascii="Cambria" w:hAnsi="Cambria"/>
          <w:bCs/>
          <w:spacing w:val="-4"/>
          <w:sz w:val="22"/>
          <w:szCs w:val="22"/>
        </w:rPr>
        <w:t xml:space="preserve"> ΕΥΡΩ  χωρί</w:t>
      </w:r>
      <w:r w:rsidRPr="00BD4DC4">
        <w:rPr>
          <w:rFonts w:ascii="Cambria" w:hAnsi="Cambria"/>
          <w:bCs/>
          <w:spacing w:val="-4"/>
          <w:sz w:val="22"/>
          <w:szCs w:val="22"/>
        </w:rPr>
        <w:t>ς ΦΠΑ</w:t>
      </w:r>
      <w:r w:rsidRPr="002056B1">
        <w:rPr>
          <w:rFonts w:ascii="Cambria" w:hAnsi="Cambria"/>
          <w:b/>
          <w:spacing w:val="-4"/>
          <w:sz w:val="22"/>
          <w:szCs w:val="22"/>
        </w:rPr>
        <w:t xml:space="preserve">  </w:t>
      </w:r>
      <w:r w:rsidRPr="002056B1">
        <w:rPr>
          <w:rFonts w:ascii="Cambria" w:hAnsi="Cambria" w:cs="Calibri"/>
          <w:sz w:val="22"/>
          <w:szCs w:val="22"/>
        </w:rPr>
        <w:t xml:space="preserve">και αναλύεται σε : </w:t>
      </w:r>
    </w:p>
    <w:p w:rsidR="00D6784B" w:rsidRPr="002056B1" w:rsidRDefault="00D6784B" w:rsidP="00D6784B">
      <w:pPr>
        <w:pStyle w:val="af5"/>
        <w:tabs>
          <w:tab w:val="left" w:pos="473"/>
        </w:tabs>
        <w:spacing w:before="176"/>
        <w:jc w:val="both"/>
        <w:rPr>
          <w:rFonts w:ascii="Cambria" w:hAnsi="Cambria"/>
          <w:b/>
          <w:sz w:val="22"/>
          <w:szCs w:val="22"/>
        </w:rPr>
      </w:pPr>
    </w:p>
    <w:tbl>
      <w:tblPr>
        <w:tblW w:w="7133" w:type="dxa"/>
        <w:tblInd w:w="1655" w:type="dxa"/>
        <w:tblLayout w:type="fixed"/>
        <w:tblCellMar>
          <w:left w:w="10" w:type="dxa"/>
          <w:right w:w="10" w:type="dxa"/>
        </w:tblCellMar>
        <w:tblLook w:val="04A0"/>
      </w:tblPr>
      <w:tblGrid>
        <w:gridCol w:w="708"/>
        <w:gridCol w:w="4111"/>
        <w:gridCol w:w="2314"/>
      </w:tblGrid>
      <w:tr w:rsidR="00D6784B" w:rsidRPr="002056B1" w:rsidTr="00EE4D63">
        <w:trPr>
          <w:trHeight w:hRule="exact" w:val="422"/>
        </w:trPr>
        <w:tc>
          <w:tcPr>
            <w:tcW w:w="708" w:type="dxa"/>
            <w:tcBorders>
              <w:top w:val="single" w:sz="4" w:space="0" w:color="auto"/>
              <w:left w:val="single" w:sz="4" w:space="0" w:color="auto"/>
            </w:tcBorders>
            <w:shd w:val="clear" w:color="auto" w:fill="92CDDC"/>
          </w:tcPr>
          <w:p w:rsidR="00D6784B" w:rsidRPr="002056B1" w:rsidRDefault="00D6784B" w:rsidP="00EE4D63">
            <w:pPr>
              <w:jc w:val="both"/>
              <w:rPr>
                <w:rFonts w:ascii="Cambria" w:hAnsi="Cambria" w:cs="Arial"/>
                <w:bCs/>
                <w:spacing w:val="1"/>
                <w:sz w:val="22"/>
                <w:szCs w:val="22"/>
              </w:rPr>
            </w:pPr>
            <w:r w:rsidRPr="002056B1">
              <w:rPr>
                <w:rFonts w:ascii="Cambria" w:hAnsi="Cambria" w:cs="Arial"/>
                <w:bCs/>
                <w:spacing w:val="1"/>
                <w:sz w:val="22"/>
                <w:szCs w:val="22"/>
              </w:rPr>
              <w:t>Α/Α</w:t>
            </w:r>
          </w:p>
        </w:tc>
        <w:tc>
          <w:tcPr>
            <w:tcW w:w="4111" w:type="dxa"/>
            <w:tcBorders>
              <w:top w:val="single" w:sz="4" w:space="0" w:color="auto"/>
              <w:left w:val="single" w:sz="4" w:space="0" w:color="auto"/>
            </w:tcBorders>
            <w:shd w:val="clear" w:color="auto" w:fill="92CDDC"/>
          </w:tcPr>
          <w:p w:rsidR="00D6784B" w:rsidRPr="002056B1" w:rsidRDefault="00D6784B" w:rsidP="00EE4D63">
            <w:pPr>
              <w:jc w:val="both"/>
              <w:rPr>
                <w:rFonts w:ascii="Cambria" w:hAnsi="Cambria" w:cs="Arial"/>
                <w:bCs/>
                <w:spacing w:val="1"/>
                <w:sz w:val="22"/>
                <w:szCs w:val="22"/>
              </w:rPr>
            </w:pPr>
            <w:r w:rsidRPr="002056B1">
              <w:rPr>
                <w:rFonts w:ascii="Cambria" w:hAnsi="Cambria" w:cs="Arial"/>
                <w:bCs/>
                <w:spacing w:val="1"/>
                <w:sz w:val="22"/>
                <w:szCs w:val="22"/>
              </w:rPr>
              <w:t>ΚΑΤΗΓΟΡΙΑ</w:t>
            </w:r>
          </w:p>
        </w:tc>
        <w:tc>
          <w:tcPr>
            <w:tcW w:w="2314" w:type="dxa"/>
            <w:tcBorders>
              <w:top w:val="single" w:sz="4" w:space="0" w:color="auto"/>
              <w:left w:val="single" w:sz="4" w:space="0" w:color="auto"/>
              <w:right w:val="single" w:sz="4" w:space="0" w:color="auto"/>
            </w:tcBorders>
            <w:shd w:val="clear" w:color="auto" w:fill="92CDDC"/>
          </w:tcPr>
          <w:p w:rsidR="00D6784B" w:rsidRPr="002056B1" w:rsidRDefault="00D6784B" w:rsidP="00EE4D63">
            <w:pPr>
              <w:jc w:val="both"/>
              <w:rPr>
                <w:rFonts w:ascii="Cambria" w:hAnsi="Cambria" w:cs="Arial"/>
                <w:b/>
                <w:bCs/>
                <w:spacing w:val="1"/>
                <w:sz w:val="22"/>
                <w:szCs w:val="22"/>
              </w:rPr>
            </w:pPr>
            <w:r w:rsidRPr="002056B1">
              <w:rPr>
                <w:rFonts w:ascii="Cambria" w:hAnsi="Cambria" w:cs="Arial"/>
                <w:b/>
                <w:bCs/>
                <w:spacing w:val="1"/>
                <w:sz w:val="22"/>
                <w:szCs w:val="22"/>
              </w:rPr>
              <w:t>ΔΑΠΑΝΗ (€)</w:t>
            </w:r>
          </w:p>
        </w:tc>
      </w:tr>
      <w:tr w:rsidR="00D6784B" w:rsidRPr="002056B1" w:rsidTr="00EE4D63">
        <w:trPr>
          <w:trHeight w:hRule="exact" w:val="403"/>
        </w:trPr>
        <w:tc>
          <w:tcPr>
            <w:tcW w:w="708" w:type="dxa"/>
            <w:tcBorders>
              <w:top w:val="single" w:sz="4" w:space="0" w:color="auto"/>
              <w:left w:val="single" w:sz="4" w:space="0" w:color="auto"/>
            </w:tcBorders>
            <w:shd w:val="clear" w:color="auto" w:fill="FFFFFF"/>
          </w:tcPr>
          <w:p w:rsidR="00D6784B" w:rsidRPr="002056B1" w:rsidRDefault="00D6784B" w:rsidP="00D6784B">
            <w:pPr>
              <w:jc w:val="center"/>
              <w:rPr>
                <w:rFonts w:ascii="Cambria" w:hAnsi="Cambria" w:cs="Arial"/>
                <w:bCs/>
                <w:spacing w:val="1"/>
                <w:sz w:val="22"/>
                <w:szCs w:val="22"/>
              </w:rPr>
            </w:pPr>
            <w:r w:rsidRPr="002056B1">
              <w:rPr>
                <w:rFonts w:ascii="Cambria" w:hAnsi="Cambria" w:cs="Arial"/>
                <w:bCs/>
                <w:spacing w:val="1"/>
                <w:sz w:val="22"/>
                <w:szCs w:val="22"/>
              </w:rPr>
              <w:t>1</w:t>
            </w:r>
          </w:p>
        </w:tc>
        <w:tc>
          <w:tcPr>
            <w:tcW w:w="4111" w:type="dxa"/>
            <w:tcBorders>
              <w:top w:val="single" w:sz="4" w:space="0" w:color="auto"/>
              <w:left w:val="single" w:sz="4" w:space="0" w:color="auto"/>
            </w:tcBorders>
            <w:shd w:val="clear" w:color="auto" w:fill="FFFFFF"/>
          </w:tcPr>
          <w:p w:rsidR="00D6784B" w:rsidRPr="002056B1" w:rsidRDefault="00D6784B" w:rsidP="00EE4D63">
            <w:pPr>
              <w:jc w:val="both"/>
              <w:rPr>
                <w:rFonts w:ascii="Cambria" w:hAnsi="Cambria" w:cs="Arial"/>
                <w:bCs/>
                <w:spacing w:val="1"/>
                <w:sz w:val="22"/>
                <w:szCs w:val="22"/>
              </w:rPr>
            </w:pPr>
            <w:r w:rsidRPr="002056B1">
              <w:rPr>
                <w:rFonts w:ascii="Cambria" w:hAnsi="Cambria" w:cs="Arial"/>
                <w:bCs/>
                <w:spacing w:val="1"/>
                <w:sz w:val="22"/>
                <w:szCs w:val="22"/>
              </w:rPr>
              <w:t>Τοπογραφική Μελέτη</w:t>
            </w:r>
          </w:p>
        </w:tc>
        <w:tc>
          <w:tcPr>
            <w:tcW w:w="2314" w:type="dxa"/>
            <w:tcBorders>
              <w:top w:val="single" w:sz="4" w:space="0" w:color="auto"/>
              <w:left w:val="single" w:sz="4" w:space="0" w:color="auto"/>
              <w:right w:val="single" w:sz="4" w:space="0" w:color="auto"/>
            </w:tcBorders>
            <w:shd w:val="clear" w:color="auto" w:fill="FFFFFF"/>
            <w:tcMar>
              <w:right w:w="142" w:type="dxa"/>
            </w:tcMar>
            <w:vAlign w:val="center"/>
          </w:tcPr>
          <w:p w:rsidR="00D6784B" w:rsidRPr="002056B1" w:rsidRDefault="00962791" w:rsidP="00D6784B">
            <w:pPr>
              <w:jc w:val="right"/>
              <w:rPr>
                <w:rFonts w:ascii="Cambria" w:hAnsi="Cambria" w:cs="Arial"/>
                <w:bCs/>
                <w:spacing w:val="1"/>
                <w:sz w:val="22"/>
                <w:szCs w:val="22"/>
              </w:rPr>
            </w:pPr>
            <w:r>
              <w:rPr>
                <w:rFonts w:ascii="Cambria" w:hAnsi="Cambria" w:cs="Arial"/>
                <w:bCs/>
                <w:spacing w:val="1"/>
                <w:sz w:val="22"/>
                <w:szCs w:val="22"/>
              </w:rPr>
              <w:t>95.464,38</w:t>
            </w:r>
          </w:p>
        </w:tc>
      </w:tr>
      <w:tr w:rsidR="00D6784B" w:rsidRPr="002056B1" w:rsidTr="00EE4D63">
        <w:trPr>
          <w:trHeight w:hRule="exact" w:val="398"/>
        </w:trPr>
        <w:tc>
          <w:tcPr>
            <w:tcW w:w="708" w:type="dxa"/>
            <w:tcBorders>
              <w:top w:val="single" w:sz="4" w:space="0" w:color="auto"/>
              <w:left w:val="single" w:sz="4" w:space="0" w:color="auto"/>
            </w:tcBorders>
            <w:shd w:val="clear" w:color="auto" w:fill="FFFFFF"/>
          </w:tcPr>
          <w:p w:rsidR="00D6784B" w:rsidRPr="002056B1" w:rsidRDefault="00D6784B" w:rsidP="00D6784B">
            <w:pPr>
              <w:jc w:val="center"/>
              <w:rPr>
                <w:rFonts w:ascii="Cambria" w:hAnsi="Cambria" w:cs="Arial"/>
                <w:bCs/>
                <w:spacing w:val="1"/>
                <w:sz w:val="22"/>
                <w:szCs w:val="22"/>
              </w:rPr>
            </w:pPr>
            <w:r w:rsidRPr="002056B1">
              <w:rPr>
                <w:rFonts w:ascii="Cambria" w:hAnsi="Cambria" w:cs="Arial"/>
                <w:bCs/>
                <w:spacing w:val="1"/>
                <w:sz w:val="22"/>
                <w:szCs w:val="22"/>
              </w:rPr>
              <w:t>2</w:t>
            </w:r>
          </w:p>
        </w:tc>
        <w:tc>
          <w:tcPr>
            <w:tcW w:w="4111" w:type="dxa"/>
            <w:tcBorders>
              <w:top w:val="single" w:sz="4" w:space="0" w:color="auto"/>
              <w:left w:val="single" w:sz="4" w:space="0" w:color="auto"/>
            </w:tcBorders>
            <w:shd w:val="clear" w:color="auto" w:fill="FFFFFF"/>
          </w:tcPr>
          <w:p w:rsidR="00D6784B" w:rsidRPr="002056B1" w:rsidRDefault="00D6784B" w:rsidP="00EE4D63">
            <w:pPr>
              <w:jc w:val="both"/>
              <w:rPr>
                <w:rFonts w:ascii="Cambria" w:hAnsi="Cambria" w:cs="Arial"/>
                <w:bCs/>
                <w:spacing w:val="1"/>
                <w:sz w:val="22"/>
                <w:szCs w:val="22"/>
              </w:rPr>
            </w:pPr>
            <w:r w:rsidRPr="002056B1">
              <w:rPr>
                <w:rFonts w:ascii="Cambria" w:hAnsi="Cambria" w:cs="Arial"/>
                <w:bCs/>
                <w:spacing w:val="1"/>
                <w:sz w:val="22"/>
                <w:szCs w:val="22"/>
              </w:rPr>
              <w:t>Μελέτη Υδραυλικών Έργων</w:t>
            </w:r>
          </w:p>
        </w:tc>
        <w:tc>
          <w:tcPr>
            <w:tcW w:w="2314" w:type="dxa"/>
            <w:tcBorders>
              <w:top w:val="single" w:sz="4" w:space="0" w:color="auto"/>
              <w:left w:val="single" w:sz="4" w:space="0" w:color="auto"/>
              <w:right w:val="single" w:sz="4" w:space="0" w:color="auto"/>
            </w:tcBorders>
            <w:shd w:val="clear" w:color="auto" w:fill="FFFFFF"/>
            <w:tcMar>
              <w:right w:w="142" w:type="dxa"/>
            </w:tcMar>
            <w:vAlign w:val="center"/>
          </w:tcPr>
          <w:p w:rsidR="00D6784B" w:rsidRPr="002056B1" w:rsidRDefault="00962791" w:rsidP="00D6784B">
            <w:pPr>
              <w:jc w:val="right"/>
              <w:rPr>
                <w:rFonts w:ascii="Cambria" w:hAnsi="Cambria" w:cs="Arial"/>
                <w:bCs/>
                <w:spacing w:val="1"/>
                <w:sz w:val="22"/>
                <w:szCs w:val="22"/>
              </w:rPr>
            </w:pPr>
            <w:r>
              <w:rPr>
                <w:rFonts w:ascii="Cambria" w:hAnsi="Cambria" w:cs="Arial"/>
                <w:bCs/>
                <w:spacing w:val="1"/>
                <w:sz w:val="22"/>
                <w:szCs w:val="22"/>
              </w:rPr>
              <w:t>204.579,61</w:t>
            </w:r>
          </w:p>
        </w:tc>
      </w:tr>
      <w:tr w:rsidR="00D6784B" w:rsidRPr="002056B1" w:rsidTr="00EE4D63">
        <w:trPr>
          <w:trHeight w:hRule="exact" w:val="394"/>
        </w:trPr>
        <w:tc>
          <w:tcPr>
            <w:tcW w:w="708" w:type="dxa"/>
            <w:tcBorders>
              <w:top w:val="single" w:sz="4" w:space="0" w:color="auto"/>
              <w:left w:val="single" w:sz="4" w:space="0" w:color="auto"/>
            </w:tcBorders>
            <w:shd w:val="clear" w:color="auto" w:fill="FFFFFF"/>
          </w:tcPr>
          <w:p w:rsidR="00D6784B" w:rsidRPr="002056B1" w:rsidRDefault="00D6784B" w:rsidP="00D6784B">
            <w:pPr>
              <w:jc w:val="center"/>
              <w:rPr>
                <w:rFonts w:ascii="Cambria" w:hAnsi="Cambria" w:cs="Arial"/>
                <w:bCs/>
                <w:spacing w:val="1"/>
                <w:sz w:val="22"/>
                <w:szCs w:val="22"/>
              </w:rPr>
            </w:pPr>
            <w:r w:rsidRPr="002056B1">
              <w:rPr>
                <w:rFonts w:ascii="Cambria" w:hAnsi="Cambria" w:cs="Arial"/>
                <w:bCs/>
                <w:spacing w:val="1"/>
                <w:sz w:val="22"/>
                <w:szCs w:val="22"/>
              </w:rPr>
              <w:t>3</w:t>
            </w:r>
          </w:p>
        </w:tc>
        <w:tc>
          <w:tcPr>
            <w:tcW w:w="4111" w:type="dxa"/>
            <w:tcBorders>
              <w:top w:val="single" w:sz="4" w:space="0" w:color="auto"/>
              <w:left w:val="single" w:sz="4" w:space="0" w:color="auto"/>
            </w:tcBorders>
            <w:shd w:val="clear" w:color="auto" w:fill="FFFFFF"/>
          </w:tcPr>
          <w:p w:rsidR="00D6784B" w:rsidRPr="002056B1" w:rsidRDefault="00D6784B" w:rsidP="00EE4D63">
            <w:pPr>
              <w:jc w:val="both"/>
              <w:rPr>
                <w:rFonts w:ascii="Cambria" w:hAnsi="Cambria" w:cs="Arial"/>
                <w:bCs/>
                <w:spacing w:val="1"/>
                <w:sz w:val="22"/>
                <w:szCs w:val="22"/>
              </w:rPr>
            </w:pPr>
            <w:r w:rsidRPr="002056B1">
              <w:rPr>
                <w:rFonts w:ascii="Cambria" w:hAnsi="Cambria" w:cs="Arial"/>
                <w:bCs/>
                <w:spacing w:val="1"/>
                <w:sz w:val="22"/>
                <w:szCs w:val="22"/>
              </w:rPr>
              <w:t>Γεωλογική Μελέτη</w:t>
            </w:r>
          </w:p>
        </w:tc>
        <w:tc>
          <w:tcPr>
            <w:tcW w:w="2314" w:type="dxa"/>
            <w:tcBorders>
              <w:top w:val="single" w:sz="4" w:space="0" w:color="auto"/>
              <w:left w:val="single" w:sz="4" w:space="0" w:color="auto"/>
              <w:right w:val="single" w:sz="4" w:space="0" w:color="auto"/>
            </w:tcBorders>
            <w:shd w:val="clear" w:color="auto" w:fill="FFFFFF"/>
            <w:tcMar>
              <w:right w:w="142" w:type="dxa"/>
            </w:tcMar>
            <w:vAlign w:val="center"/>
          </w:tcPr>
          <w:p w:rsidR="00D6784B" w:rsidRPr="002056B1" w:rsidRDefault="00D6784B" w:rsidP="00D6784B">
            <w:pPr>
              <w:jc w:val="right"/>
              <w:rPr>
                <w:rFonts w:ascii="Cambria" w:hAnsi="Cambria" w:cs="Arial"/>
                <w:bCs/>
                <w:spacing w:val="1"/>
                <w:sz w:val="22"/>
                <w:szCs w:val="22"/>
              </w:rPr>
            </w:pPr>
            <w:r w:rsidRPr="002056B1">
              <w:rPr>
                <w:rFonts w:ascii="Cambria" w:hAnsi="Cambria" w:cs="Arial"/>
                <w:bCs/>
                <w:spacing w:val="1"/>
                <w:sz w:val="22"/>
                <w:szCs w:val="22"/>
              </w:rPr>
              <w:t>1</w:t>
            </w:r>
            <w:r w:rsidR="00962791">
              <w:rPr>
                <w:rFonts w:ascii="Cambria" w:hAnsi="Cambria" w:cs="Arial"/>
                <w:bCs/>
                <w:spacing w:val="1"/>
                <w:sz w:val="22"/>
                <w:szCs w:val="22"/>
              </w:rPr>
              <w:t>8.804,70</w:t>
            </w:r>
          </w:p>
        </w:tc>
      </w:tr>
      <w:tr w:rsidR="00D6784B" w:rsidRPr="002056B1" w:rsidTr="00EE4D63">
        <w:trPr>
          <w:trHeight w:hRule="exact" w:val="394"/>
        </w:trPr>
        <w:tc>
          <w:tcPr>
            <w:tcW w:w="708" w:type="dxa"/>
            <w:tcBorders>
              <w:top w:val="single" w:sz="4" w:space="0" w:color="auto"/>
              <w:left w:val="single" w:sz="4" w:space="0" w:color="auto"/>
            </w:tcBorders>
            <w:shd w:val="clear" w:color="auto" w:fill="FFFFFF"/>
          </w:tcPr>
          <w:p w:rsidR="00D6784B" w:rsidRPr="002056B1" w:rsidRDefault="00D6784B" w:rsidP="00D6784B">
            <w:pPr>
              <w:jc w:val="center"/>
              <w:rPr>
                <w:rFonts w:ascii="Cambria" w:hAnsi="Cambria" w:cs="Arial"/>
                <w:bCs/>
                <w:spacing w:val="1"/>
                <w:sz w:val="22"/>
                <w:szCs w:val="22"/>
              </w:rPr>
            </w:pPr>
            <w:r w:rsidRPr="002056B1">
              <w:rPr>
                <w:rFonts w:ascii="Cambria" w:hAnsi="Cambria" w:cs="Arial"/>
                <w:bCs/>
                <w:spacing w:val="1"/>
                <w:sz w:val="22"/>
                <w:szCs w:val="22"/>
              </w:rPr>
              <w:t>4</w:t>
            </w:r>
          </w:p>
        </w:tc>
        <w:tc>
          <w:tcPr>
            <w:tcW w:w="4111" w:type="dxa"/>
            <w:tcBorders>
              <w:top w:val="single" w:sz="4" w:space="0" w:color="auto"/>
              <w:left w:val="single" w:sz="4" w:space="0" w:color="auto"/>
            </w:tcBorders>
            <w:shd w:val="clear" w:color="auto" w:fill="FFFFFF"/>
          </w:tcPr>
          <w:p w:rsidR="00D6784B" w:rsidRPr="002056B1" w:rsidRDefault="00D6784B" w:rsidP="00EE4D63">
            <w:pPr>
              <w:jc w:val="both"/>
              <w:rPr>
                <w:rFonts w:ascii="Cambria" w:hAnsi="Cambria" w:cs="Arial"/>
                <w:bCs/>
                <w:spacing w:val="1"/>
                <w:sz w:val="22"/>
                <w:szCs w:val="22"/>
              </w:rPr>
            </w:pPr>
            <w:r w:rsidRPr="002056B1">
              <w:rPr>
                <w:rFonts w:ascii="Cambria" w:hAnsi="Cambria" w:cs="Arial"/>
                <w:bCs/>
                <w:spacing w:val="1"/>
                <w:sz w:val="22"/>
                <w:szCs w:val="22"/>
              </w:rPr>
              <w:t>Περιβαλλοντική Μελέτη</w:t>
            </w:r>
          </w:p>
        </w:tc>
        <w:tc>
          <w:tcPr>
            <w:tcW w:w="2314" w:type="dxa"/>
            <w:tcBorders>
              <w:top w:val="single" w:sz="4" w:space="0" w:color="auto"/>
              <w:left w:val="single" w:sz="4" w:space="0" w:color="auto"/>
              <w:right w:val="single" w:sz="4" w:space="0" w:color="auto"/>
            </w:tcBorders>
            <w:shd w:val="clear" w:color="auto" w:fill="FFFFFF"/>
            <w:tcMar>
              <w:right w:w="142" w:type="dxa"/>
            </w:tcMar>
            <w:vAlign w:val="center"/>
          </w:tcPr>
          <w:p w:rsidR="00D6784B" w:rsidRPr="002056B1" w:rsidRDefault="00962791" w:rsidP="00D6784B">
            <w:pPr>
              <w:jc w:val="right"/>
              <w:rPr>
                <w:rFonts w:ascii="Cambria" w:hAnsi="Cambria" w:cs="Arial"/>
                <w:bCs/>
                <w:spacing w:val="1"/>
                <w:sz w:val="22"/>
                <w:szCs w:val="22"/>
              </w:rPr>
            </w:pPr>
            <w:r>
              <w:rPr>
                <w:rFonts w:ascii="Cambria" w:hAnsi="Cambria" w:cs="Arial"/>
                <w:bCs/>
                <w:spacing w:val="1"/>
                <w:sz w:val="22"/>
                <w:szCs w:val="22"/>
              </w:rPr>
              <w:t>24.044,90</w:t>
            </w:r>
          </w:p>
        </w:tc>
      </w:tr>
      <w:tr w:rsidR="00462F34" w:rsidRPr="002056B1" w:rsidTr="00EE4D63">
        <w:trPr>
          <w:trHeight w:hRule="exact" w:val="394"/>
        </w:trPr>
        <w:tc>
          <w:tcPr>
            <w:tcW w:w="708" w:type="dxa"/>
            <w:tcBorders>
              <w:top w:val="single" w:sz="4" w:space="0" w:color="auto"/>
              <w:left w:val="single" w:sz="4" w:space="0" w:color="auto"/>
            </w:tcBorders>
            <w:shd w:val="clear" w:color="auto" w:fill="FFFFFF"/>
          </w:tcPr>
          <w:p w:rsidR="00462F34" w:rsidRPr="002056B1" w:rsidRDefault="00462F34" w:rsidP="00D6784B">
            <w:pPr>
              <w:jc w:val="center"/>
              <w:rPr>
                <w:rFonts w:ascii="Cambria" w:hAnsi="Cambria" w:cs="Arial"/>
                <w:bCs/>
                <w:spacing w:val="1"/>
                <w:sz w:val="22"/>
                <w:szCs w:val="22"/>
              </w:rPr>
            </w:pPr>
            <w:r>
              <w:rPr>
                <w:rFonts w:ascii="Cambria" w:hAnsi="Cambria" w:cs="Arial"/>
                <w:bCs/>
                <w:spacing w:val="1"/>
                <w:sz w:val="22"/>
                <w:szCs w:val="22"/>
              </w:rPr>
              <w:t>5.</w:t>
            </w:r>
          </w:p>
        </w:tc>
        <w:tc>
          <w:tcPr>
            <w:tcW w:w="4111" w:type="dxa"/>
            <w:tcBorders>
              <w:top w:val="single" w:sz="4" w:space="0" w:color="auto"/>
              <w:left w:val="single" w:sz="4" w:space="0" w:color="auto"/>
            </w:tcBorders>
            <w:shd w:val="clear" w:color="auto" w:fill="FFFFFF"/>
          </w:tcPr>
          <w:p w:rsidR="00462F34" w:rsidRPr="002056B1" w:rsidRDefault="00462F34" w:rsidP="00EE4D63">
            <w:pPr>
              <w:jc w:val="both"/>
              <w:rPr>
                <w:rFonts w:ascii="Cambria" w:hAnsi="Cambria" w:cs="Arial"/>
                <w:bCs/>
                <w:spacing w:val="1"/>
                <w:sz w:val="22"/>
                <w:szCs w:val="22"/>
              </w:rPr>
            </w:pPr>
            <w:r>
              <w:rPr>
                <w:rFonts w:ascii="Cambria" w:hAnsi="Cambria" w:cs="Arial"/>
                <w:bCs/>
                <w:spacing w:val="1"/>
                <w:sz w:val="22"/>
                <w:szCs w:val="22"/>
              </w:rPr>
              <w:t>Σύνταξη  ΣΑΥ - ΦΑΥ</w:t>
            </w:r>
          </w:p>
        </w:tc>
        <w:tc>
          <w:tcPr>
            <w:tcW w:w="2314" w:type="dxa"/>
            <w:tcBorders>
              <w:top w:val="single" w:sz="4" w:space="0" w:color="auto"/>
              <w:left w:val="single" w:sz="4" w:space="0" w:color="auto"/>
              <w:right w:val="single" w:sz="4" w:space="0" w:color="auto"/>
            </w:tcBorders>
            <w:shd w:val="clear" w:color="auto" w:fill="FFFFFF"/>
            <w:tcMar>
              <w:right w:w="142" w:type="dxa"/>
            </w:tcMar>
            <w:vAlign w:val="center"/>
          </w:tcPr>
          <w:p w:rsidR="00462F34" w:rsidRPr="002056B1" w:rsidRDefault="00462F34" w:rsidP="00D6784B">
            <w:pPr>
              <w:jc w:val="right"/>
              <w:rPr>
                <w:rFonts w:ascii="Cambria" w:hAnsi="Cambria" w:cs="Arial"/>
                <w:bCs/>
                <w:spacing w:val="1"/>
                <w:sz w:val="22"/>
                <w:szCs w:val="22"/>
              </w:rPr>
            </w:pPr>
            <w:r>
              <w:rPr>
                <w:rFonts w:ascii="Cambria" w:hAnsi="Cambria" w:cs="Arial"/>
                <w:bCs/>
                <w:spacing w:val="1"/>
                <w:sz w:val="22"/>
                <w:szCs w:val="22"/>
              </w:rPr>
              <w:t>1.</w:t>
            </w:r>
            <w:r w:rsidR="00962791">
              <w:rPr>
                <w:rFonts w:ascii="Cambria" w:hAnsi="Cambria" w:cs="Arial"/>
                <w:bCs/>
                <w:spacing w:val="1"/>
                <w:sz w:val="22"/>
                <w:szCs w:val="22"/>
              </w:rPr>
              <w:t>746,59</w:t>
            </w:r>
          </w:p>
        </w:tc>
      </w:tr>
      <w:tr w:rsidR="00462F34" w:rsidRPr="002056B1" w:rsidTr="00EE4D63">
        <w:trPr>
          <w:trHeight w:hRule="exact" w:val="394"/>
        </w:trPr>
        <w:tc>
          <w:tcPr>
            <w:tcW w:w="708" w:type="dxa"/>
            <w:tcBorders>
              <w:top w:val="single" w:sz="4" w:space="0" w:color="auto"/>
              <w:left w:val="single" w:sz="4" w:space="0" w:color="auto"/>
            </w:tcBorders>
            <w:shd w:val="clear" w:color="auto" w:fill="FFFFFF"/>
          </w:tcPr>
          <w:p w:rsidR="00462F34" w:rsidRDefault="00462F34" w:rsidP="00D6784B">
            <w:pPr>
              <w:jc w:val="center"/>
              <w:rPr>
                <w:rFonts w:ascii="Cambria" w:hAnsi="Cambria" w:cs="Arial"/>
                <w:bCs/>
                <w:spacing w:val="1"/>
                <w:sz w:val="22"/>
                <w:szCs w:val="22"/>
              </w:rPr>
            </w:pPr>
            <w:r>
              <w:rPr>
                <w:rFonts w:ascii="Cambria" w:hAnsi="Cambria" w:cs="Arial"/>
                <w:bCs/>
                <w:spacing w:val="1"/>
                <w:sz w:val="22"/>
                <w:szCs w:val="22"/>
              </w:rPr>
              <w:t>6.</w:t>
            </w:r>
          </w:p>
        </w:tc>
        <w:tc>
          <w:tcPr>
            <w:tcW w:w="4111" w:type="dxa"/>
            <w:tcBorders>
              <w:top w:val="single" w:sz="4" w:space="0" w:color="auto"/>
              <w:left w:val="single" w:sz="4" w:space="0" w:color="auto"/>
            </w:tcBorders>
            <w:shd w:val="clear" w:color="auto" w:fill="FFFFFF"/>
          </w:tcPr>
          <w:p w:rsidR="00462F34" w:rsidRDefault="00462F34" w:rsidP="00EE4D63">
            <w:pPr>
              <w:jc w:val="both"/>
              <w:rPr>
                <w:rFonts w:ascii="Cambria" w:hAnsi="Cambria" w:cs="Arial"/>
                <w:bCs/>
                <w:spacing w:val="1"/>
                <w:sz w:val="22"/>
                <w:szCs w:val="22"/>
              </w:rPr>
            </w:pPr>
            <w:r>
              <w:rPr>
                <w:rFonts w:ascii="Cambria" w:hAnsi="Cambria" w:cs="Arial"/>
                <w:bCs/>
                <w:spacing w:val="1"/>
                <w:sz w:val="22"/>
                <w:szCs w:val="22"/>
              </w:rPr>
              <w:t>Σύνταξη Τευχών Δημοπράτησης</w:t>
            </w:r>
          </w:p>
        </w:tc>
        <w:tc>
          <w:tcPr>
            <w:tcW w:w="2314" w:type="dxa"/>
            <w:tcBorders>
              <w:top w:val="single" w:sz="4" w:space="0" w:color="auto"/>
              <w:left w:val="single" w:sz="4" w:space="0" w:color="auto"/>
              <w:right w:val="single" w:sz="4" w:space="0" w:color="auto"/>
            </w:tcBorders>
            <w:shd w:val="clear" w:color="auto" w:fill="FFFFFF"/>
            <w:tcMar>
              <w:right w:w="142" w:type="dxa"/>
            </w:tcMar>
            <w:vAlign w:val="center"/>
          </w:tcPr>
          <w:p w:rsidR="00462F34" w:rsidRDefault="00962791" w:rsidP="00D6784B">
            <w:pPr>
              <w:jc w:val="right"/>
              <w:rPr>
                <w:rFonts w:ascii="Cambria" w:hAnsi="Cambria" w:cs="Arial"/>
                <w:bCs/>
                <w:spacing w:val="1"/>
                <w:sz w:val="22"/>
                <w:szCs w:val="22"/>
              </w:rPr>
            </w:pPr>
            <w:r>
              <w:rPr>
                <w:rFonts w:ascii="Cambria" w:hAnsi="Cambria" w:cs="Arial"/>
                <w:bCs/>
                <w:spacing w:val="1"/>
                <w:sz w:val="22"/>
                <w:szCs w:val="22"/>
              </w:rPr>
              <w:t>5.990,95</w:t>
            </w:r>
          </w:p>
        </w:tc>
      </w:tr>
      <w:tr w:rsidR="00D6784B" w:rsidRPr="002056B1" w:rsidTr="00EE4D63">
        <w:trPr>
          <w:trHeight w:hRule="exact" w:val="394"/>
        </w:trPr>
        <w:tc>
          <w:tcPr>
            <w:tcW w:w="708" w:type="dxa"/>
            <w:tcBorders>
              <w:top w:val="single" w:sz="4" w:space="0" w:color="auto"/>
              <w:left w:val="single" w:sz="4" w:space="0" w:color="auto"/>
            </w:tcBorders>
            <w:shd w:val="clear" w:color="auto" w:fill="FFFFFF"/>
          </w:tcPr>
          <w:p w:rsidR="00D6784B" w:rsidRPr="002056B1" w:rsidRDefault="00D6784B" w:rsidP="00D6784B">
            <w:pPr>
              <w:jc w:val="center"/>
              <w:rPr>
                <w:rFonts w:ascii="Cambria" w:hAnsi="Cambria" w:cs="Arial"/>
                <w:bCs/>
                <w:spacing w:val="1"/>
                <w:sz w:val="22"/>
                <w:szCs w:val="22"/>
              </w:rPr>
            </w:pPr>
          </w:p>
        </w:tc>
        <w:tc>
          <w:tcPr>
            <w:tcW w:w="4111" w:type="dxa"/>
            <w:tcBorders>
              <w:top w:val="single" w:sz="4" w:space="0" w:color="auto"/>
              <w:left w:val="single" w:sz="4" w:space="0" w:color="auto"/>
            </w:tcBorders>
            <w:shd w:val="clear" w:color="auto" w:fill="FFFFFF"/>
          </w:tcPr>
          <w:p w:rsidR="00D6784B" w:rsidRPr="002056B1" w:rsidRDefault="00D6784B" w:rsidP="00EE4D63">
            <w:pPr>
              <w:jc w:val="both"/>
              <w:rPr>
                <w:rFonts w:ascii="Cambria" w:hAnsi="Cambria" w:cs="Arial"/>
                <w:bCs/>
                <w:spacing w:val="1"/>
                <w:sz w:val="22"/>
                <w:szCs w:val="22"/>
              </w:rPr>
            </w:pPr>
            <w:r w:rsidRPr="002056B1">
              <w:rPr>
                <w:rFonts w:ascii="Cambria" w:hAnsi="Cambria" w:cs="Arial"/>
                <w:bCs/>
                <w:spacing w:val="1"/>
                <w:sz w:val="22"/>
                <w:szCs w:val="22"/>
              </w:rPr>
              <w:t>Συνολική Δαπάνη Μελετών</w:t>
            </w:r>
          </w:p>
        </w:tc>
        <w:tc>
          <w:tcPr>
            <w:tcW w:w="2314" w:type="dxa"/>
            <w:tcBorders>
              <w:top w:val="single" w:sz="4" w:space="0" w:color="auto"/>
              <w:left w:val="single" w:sz="4" w:space="0" w:color="auto"/>
              <w:right w:val="single" w:sz="4" w:space="0" w:color="auto"/>
            </w:tcBorders>
            <w:shd w:val="clear" w:color="auto" w:fill="FFFFFF"/>
            <w:tcMar>
              <w:right w:w="142" w:type="dxa"/>
            </w:tcMar>
            <w:vAlign w:val="center"/>
          </w:tcPr>
          <w:p w:rsidR="00D6784B" w:rsidRPr="00E376F8" w:rsidRDefault="00962791" w:rsidP="00D6784B">
            <w:pPr>
              <w:jc w:val="right"/>
              <w:rPr>
                <w:rFonts w:ascii="Cambria" w:hAnsi="Cambria" w:cs="Arial"/>
                <w:spacing w:val="1"/>
                <w:sz w:val="22"/>
                <w:szCs w:val="22"/>
              </w:rPr>
            </w:pPr>
            <w:r w:rsidRPr="00E376F8">
              <w:rPr>
                <w:rFonts w:ascii="Cambria" w:hAnsi="Cambria" w:cs="Arial"/>
                <w:spacing w:val="1"/>
                <w:sz w:val="22"/>
                <w:szCs w:val="22"/>
              </w:rPr>
              <w:t>350.631,13</w:t>
            </w:r>
          </w:p>
        </w:tc>
      </w:tr>
      <w:tr w:rsidR="00D6784B" w:rsidRPr="002056B1" w:rsidTr="00EE4D63">
        <w:trPr>
          <w:trHeight w:hRule="exact" w:val="394"/>
        </w:trPr>
        <w:tc>
          <w:tcPr>
            <w:tcW w:w="708" w:type="dxa"/>
            <w:tcBorders>
              <w:top w:val="single" w:sz="4" w:space="0" w:color="auto"/>
              <w:left w:val="single" w:sz="4" w:space="0" w:color="auto"/>
            </w:tcBorders>
            <w:shd w:val="clear" w:color="auto" w:fill="FFFFFF"/>
          </w:tcPr>
          <w:p w:rsidR="00D6784B" w:rsidRPr="002056B1" w:rsidRDefault="00D6784B" w:rsidP="00D6784B">
            <w:pPr>
              <w:jc w:val="center"/>
              <w:rPr>
                <w:rFonts w:ascii="Cambria" w:hAnsi="Cambria" w:cs="Arial"/>
                <w:bCs/>
                <w:spacing w:val="1"/>
                <w:sz w:val="22"/>
                <w:szCs w:val="22"/>
              </w:rPr>
            </w:pPr>
          </w:p>
        </w:tc>
        <w:tc>
          <w:tcPr>
            <w:tcW w:w="4111" w:type="dxa"/>
            <w:tcBorders>
              <w:top w:val="single" w:sz="4" w:space="0" w:color="auto"/>
              <w:left w:val="single" w:sz="4" w:space="0" w:color="auto"/>
            </w:tcBorders>
            <w:shd w:val="clear" w:color="auto" w:fill="FFFFFF"/>
          </w:tcPr>
          <w:p w:rsidR="00D6784B" w:rsidRPr="002056B1" w:rsidRDefault="00D6784B" w:rsidP="00EE4D63">
            <w:pPr>
              <w:jc w:val="both"/>
              <w:rPr>
                <w:rFonts w:ascii="Cambria" w:hAnsi="Cambria" w:cs="Arial"/>
                <w:bCs/>
                <w:spacing w:val="1"/>
                <w:sz w:val="22"/>
                <w:szCs w:val="22"/>
              </w:rPr>
            </w:pPr>
            <w:r w:rsidRPr="002056B1">
              <w:rPr>
                <w:rFonts w:ascii="Cambria" w:hAnsi="Cambria" w:cs="Arial"/>
                <w:bCs/>
                <w:spacing w:val="1"/>
                <w:sz w:val="22"/>
                <w:szCs w:val="22"/>
              </w:rPr>
              <w:t>Απρόβλεπτα 15%</w:t>
            </w:r>
          </w:p>
        </w:tc>
        <w:tc>
          <w:tcPr>
            <w:tcW w:w="2314" w:type="dxa"/>
            <w:tcBorders>
              <w:top w:val="single" w:sz="4" w:space="0" w:color="auto"/>
              <w:left w:val="single" w:sz="4" w:space="0" w:color="auto"/>
              <w:right w:val="single" w:sz="4" w:space="0" w:color="auto"/>
            </w:tcBorders>
            <w:shd w:val="clear" w:color="auto" w:fill="FFFFFF"/>
            <w:tcMar>
              <w:right w:w="142" w:type="dxa"/>
            </w:tcMar>
            <w:vAlign w:val="center"/>
          </w:tcPr>
          <w:p w:rsidR="00D6784B" w:rsidRPr="002056B1" w:rsidRDefault="00962791" w:rsidP="00D6784B">
            <w:pPr>
              <w:jc w:val="right"/>
              <w:rPr>
                <w:rFonts w:ascii="Cambria" w:hAnsi="Cambria" w:cs="Arial"/>
                <w:bCs/>
                <w:spacing w:val="1"/>
                <w:sz w:val="22"/>
                <w:szCs w:val="22"/>
              </w:rPr>
            </w:pPr>
            <w:r>
              <w:rPr>
                <w:rFonts w:ascii="Cambria" w:hAnsi="Cambria" w:cs="Arial"/>
                <w:bCs/>
                <w:spacing w:val="1"/>
                <w:sz w:val="22"/>
                <w:szCs w:val="22"/>
              </w:rPr>
              <w:t>52.594,67</w:t>
            </w:r>
          </w:p>
        </w:tc>
      </w:tr>
      <w:tr w:rsidR="00D6784B" w:rsidRPr="002056B1" w:rsidTr="00EE4D63">
        <w:trPr>
          <w:trHeight w:hRule="exact" w:val="394"/>
        </w:trPr>
        <w:tc>
          <w:tcPr>
            <w:tcW w:w="708" w:type="dxa"/>
            <w:tcBorders>
              <w:top w:val="single" w:sz="4" w:space="0" w:color="auto"/>
              <w:left w:val="single" w:sz="4" w:space="0" w:color="auto"/>
            </w:tcBorders>
            <w:shd w:val="clear" w:color="auto" w:fill="FFFFFF"/>
          </w:tcPr>
          <w:p w:rsidR="00D6784B" w:rsidRPr="002056B1" w:rsidRDefault="00D6784B" w:rsidP="00D6784B">
            <w:pPr>
              <w:jc w:val="center"/>
              <w:rPr>
                <w:rFonts w:ascii="Cambria" w:hAnsi="Cambria" w:cs="Arial"/>
                <w:bCs/>
                <w:spacing w:val="1"/>
                <w:sz w:val="22"/>
                <w:szCs w:val="22"/>
              </w:rPr>
            </w:pPr>
            <w:r w:rsidRPr="002056B1">
              <w:rPr>
                <w:rFonts w:ascii="Cambria" w:hAnsi="Cambria" w:cs="Arial"/>
                <w:bCs/>
                <w:spacing w:val="1"/>
                <w:sz w:val="22"/>
                <w:szCs w:val="22"/>
              </w:rPr>
              <w:lastRenderedPageBreak/>
              <w:t>7.</w:t>
            </w:r>
          </w:p>
        </w:tc>
        <w:tc>
          <w:tcPr>
            <w:tcW w:w="4111" w:type="dxa"/>
            <w:tcBorders>
              <w:top w:val="single" w:sz="4" w:space="0" w:color="auto"/>
              <w:left w:val="single" w:sz="4" w:space="0" w:color="auto"/>
            </w:tcBorders>
            <w:shd w:val="clear" w:color="auto" w:fill="FFFFFF"/>
          </w:tcPr>
          <w:p w:rsidR="00D6784B" w:rsidRPr="002056B1" w:rsidRDefault="00D6784B" w:rsidP="00EE4D63">
            <w:pPr>
              <w:jc w:val="both"/>
              <w:rPr>
                <w:rFonts w:ascii="Cambria" w:hAnsi="Cambria" w:cs="Arial"/>
                <w:b/>
                <w:bCs/>
                <w:spacing w:val="1"/>
                <w:sz w:val="22"/>
                <w:szCs w:val="22"/>
              </w:rPr>
            </w:pPr>
            <w:r w:rsidRPr="002056B1">
              <w:rPr>
                <w:rFonts w:ascii="Cambria" w:hAnsi="Cambria" w:cs="Arial"/>
                <w:b/>
                <w:bCs/>
                <w:spacing w:val="1"/>
                <w:sz w:val="22"/>
                <w:szCs w:val="22"/>
              </w:rPr>
              <w:t>Άθροισμα</w:t>
            </w:r>
          </w:p>
        </w:tc>
        <w:tc>
          <w:tcPr>
            <w:tcW w:w="2314" w:type="dxa"/>
            <w:tcBorders>
              <w:top w:val="single" w:sz="4" w:space="0" w:color="auto"/>
              <w:left w:val="single" w:sz="4" w:space="0" w:color="auto"/>
              <w:right w:val="single" w:sz="4" w:space="0" w:color="auto"/>
            </w:tcBorders>
            <w:shd w:val="clear" w:color="auto" w:fill="FFFFFF"/>
            <w:tcMar>
              <w:right w:w="142" w:type="dxa"/>
            </w:tcMar>
            <w:vAlign w:val="center"/>
          </w:tcPr>
          <w:p w:rsidR="00D6784B" w:rsidRPr="002056B1" w:rsidRDefault="00962791" w:rsidP="00D6784B">
            <w:pPr>
              <w:jc w:val="right"/>
              <w:rPr>
                <w:rFonts w:ascii="Cambria" w:hAnsi="Cambria" w:cs="Arial"/>
                <w:b/>
                <w:bCs/>
                <w:spacing w:val="1"/>
                <w:sz w:val="22"/>
                <w:szCs w:val="22"/>
              </w:rPr>
            </w:pPr>
            <w:r>
              <w:rPr>
                <w:rFonts w:ascii="Cambria" w:hAnsi="Cambria" w:cs="Arial"/>
                <w:b/>
                <w:bCs/>
                <w:spacing w:val="1"/>
                <w:sz w:val="22"/>
                <w:szCs w:val="22"/>
              </w:rPr>
              <w:t>403.225,80</w:t>
            </w:r>
          </w:p>
        </w:tc>
      </w:tr>
      <w:tr w:rsidR="00D6784B" w:rsidRPr="002056B1" w:rsidTr="00EE4D63">
        <w:trPr>
          <w:trHeight w:hRule="exact" w:val="480"/>
        </w:trPr>
        <w:tc>
          <w:tcPr>
            <w:tcW w:w="708" w:type="dxa"/>
            <w:tcBorders>
              <w:top w:val="single" w:sz="4" w:space="0" w:color="auto"/>
              <w:left w:val="single" w:sz="4" w:space="0" w:color="auto"/>
            </w:tcBorders>
            <w:shd w:val="clear" w:color="auto" w:fill="FFFFFF"/>
          </w:tcPr>
          <w:p w:rsidR="00D6784B" w:rsidRPr="002056B1" w:rsidRDefault="00D6784B" w:rsidP="00D6784B">
            <w:pPr>
              <w:jc w:val="center"/>
              <w:rPr>
                <w:rFonts w:ascii="Cambria" w:hAnsi="Cambria" w:cs="Arial"/>
                <w:bCs/>
                <w:spacing w:val="1"/>
                <w:sz w:val="22"/>
                <w:szCs w:val="22"/>
              </w:rPr>
            </w:pPr>
            <w:r w:rsidRPr="002056B1">
              <w:rPr>
                <w:rFonts w:ascii="Cambria" w:hAnsi="Cambria" w:cs="Arial"/>
                <w:bCs/>
                <w:spacing w:val="1"/>
                <w:sz w:val="22"/>
                <w:szCs w:val="22"/>
              </w:rPr>
              <w:t>8.</w:t>
            </w:r>
          </w:p>
        </w:tc>
        <w:tc>
          <w:tcPr>
            <w:tcW w:w="4111" w:type="dxa"/>
            <w:tcBorders>
              <w:top w:val="single" w:sz="4" w:space="0" w:color="auto"/>
              <w:left w:val="single" w:sz="4" w:space="0" w:color="auto"/>
            </w:tcBorders>
            <w:shd w:val="clear" w:color="auto" w:fill="FFFFFF"/>
          </w:tcPr>
          <w:p w:rsidR="00D6784B" w:rsidRPr="002056B1" w:rsidRDefault="00D6784B" w:rsidP="00EE4D63">
            <w:pPr>
              <w:jc w:val="both"/>
              <w:rPr>
                <w:rFonts w:ascii="Cambria" w:hAnsi="Cambria" w:cs="Arial"/>
                <w:bCs/>
                <w:spacing w:val="1"/>
                <w:sz w:val="22"/>
                <w:szCs w:val="22"/>
              </w:rPr>
            </w:pPr>
            <w:r w:rsidRPr="002056B1">
              <w:rPr>
                <w:rFonts w:ascii="Cambria" w:hAnsi="Cambria" w:cs="Arial"/>
                <w:bCs/>
                <w:spacing w:val="1"/>
                <w:sz w:val="22"/>
                <w:szCs w:val="22"/>
              </w:rPr>
              <w:t>ΦΠΑ24%</w:t>
            </w:r>
          </w:p>
        </w:tc>
        <w:tc>
          <w:tcPr>
            <w:tcW w:w="2314" w:type="dxa"/>
            <w:tcBorders>
              <w:top w:val="single" w:sz="4" w:space="0" w:color="auto"/>
              <w:left w:val="single" w:sz="4" w:space="0" w:color="auto"/>
              <w:right w:val="single" w:sz="4" w:space="0" w:color="auto"/>
            </w:tcBorders>
            <w:shd w:val="clear" w:color="auto" w:fill="FFFFFF"/>
            <w:tcMar>
              <w:right w:w="142" w:type="dxa"/>
            </w:tcMar>
            <w:vAlign w:val="center"/>
          </w:tcPr>
          <w:p w:rsidR="00D6784B" w:rsidRPr="002056B1" w:rsidRDefault="00962791" w:rsidP="00D6784B">
            <w:pPr>
              <w:jc w:val="right"/>
              <w:rPr>
                <w:rFonts w:ascii="Cambria" w:hAnsi="Cambria" w:cs="Arial"/>
                <w:bCs/>
                <w:spacing w:val="1"/>
                <w:sz w:val="22"/>
                <w:szCs w:val="22"/>
              </w:rPr>
            </w:pPr>
            <w:r>
              <w:rPr>
                <w:rFonts w:ascii="Cambria" w:hAnsi="Cambria" w:cs="Arial"/>
                <w:bCs/>
                <w:spacing w:val="1"/>
                <w:sz w:val="22"/>
                <w:szCs w:val="22"/>
              </w:rPr>
              <w:t>96.774,20</w:t>
            </w:r>
          </w:p>
        </w:tc>
      </w:tr>
      <w:tr w:rsidR="00D6784B" w:rsidRPr="002056B1" w:rsidTr="00EE4D63">
        <w:trPr>
          <w:trHeight w:hRule="exact" w:val="353"/>
        </w:trPr>
        <w:tc>
          <w:tcPr>
            <w:tcW w:w="708" w:type="dxa"/>
            <w:tcBorders>
              <w:top w:val="single" w:sz="4" w:space="0" w:color="auto"/>
              <w:left w:val="single" w:sz="4" w:space="0" w:color="auto"/>
              <w:bottom w:val="single" w:sz="4" w:space="0" w:color="auto"/>
            </w:tcBorders>
            <w:shd w:val="clear" w:color="auto" w:fill="FFFFFF"/>
          </w:tcPr>
          <w:p w:rsidR="00D6784B" w:rsidRPr="002056B1" w:rsidRDefault="00D6784B" w:rsidP="00D6784B">
            <w:pPr>
              <w:jc w:val="center"/>
              <w:rPr>
                <w:rFonts w:ascii="Cambria" w:hAnsi="Cambria" w:cs="Arial"/>
                <w:bCs/>
                <w:spacing w:val="1"/>
                <w:sz w:val="22"/>
                <w:szCs w:val="22"/>
              </w:rPr>
            </w:pPr>
            <w:r w:rsidRPr="002056B1">
              <w:rPr>
                <w:rFonts w:ascii="Cambria" w:hAnsi="Cambria" w:cs="Arial"/>
                <w:bCs/>
                <w:spacing w:val="1"/>
                <w:sz w:val="22"/>
                <w:szCs w:val="22"/>
              </w:rPr>
              <w:t>9.</w:t>
            </w:r>
          </w:p>
        </w:tc>
        <w:tc>
          <w:tcPr>
            <w:tcW w:w="4111" w:type="dxa"/>
            <w:tcBorders>
              <w:top w:val="single" w:sz="4" w:space="0" w:color="auto"/>
              <w:left w:val="single" w:sz="4" w:space="0" w:color="auto"/>
              <w:bottom w:val="single" w:sz="4" w:space="0" w:color="auto"/>
            </w:tcBorders>
            <w:shd w:val="clear" w:color="auto" w:fill="FFFFFF"/>
          </w:tcPr>
          <w:p w:rsidR="00D6784B" w:rsidRPr="002056B1" w:rsidRDefault="00D6784B" w:rsidP="00EE4D63">
            <w:pPr>
              <w:jc w:val="both"/>
              <w:rPr>
                <w:rFonts w:ascii="Cambria" w:hAnsi="Cambria" w:cs="Arial"/>
                <w:b/>
                <w:bCs/>
                <w:spacing w:val="1"/>
                <w:sz w:val="22"/>
                <w:szCs w:val="22"/>
              </w:rPr>
            </w:pPr>
            <w:r w:rsidRPr="002056B1">
              <w:rPr>
                <w:rFonts w:ascii="Cambria" w:hAnsi="Cambria" w:cs="Arial"/>
                <w:b/>
                <w:bCs/>
                <w:spacing w:val="1"/>
                <w:sz w:val="22"/>
                <w:szCs w:val="22"/>
              </w:rPr>
              <w:t>Απαιτούμενη Δαπάνη Μελέτης</w:t>
            </w:r>
          </w:p>
        </w:tc>
        <w:tc>
          <w:tcPr>
            <w:tcW w:w="2314" w:type="dxa"/>
            <w:tcBorders>
              <w:top w:val="single" w:sz="4" w:space="0" w:color="auto"/>
              <w:left w:val="single" w:sz="4" w:space="0" w:color="auto"/>
              <w:bottom w:val="single" w:sz="4" w:space="0" w:color="auto"/>
              <w:right w:val="single" w:sz="4" w:space="0" w:color="auto"/>
            </w:tcBorders>
            <w:shd w:val="clear" w:color="auto" w:fill="FFFFFF"/>
            <w:tcMar>
              <w:right w:w="142" w:type="dxa"/>
            </w:tcMar>
            <w:vAlign w:val="center"/>
          </w:tcPr>
          <w:p w:rsidR="00D6784B" w:rsidRPr="002056B1" w:rsidRDefault="00962791" w:rsidP="00D6784B">
            <w:pPr>
              <w:jc w:val="right"/>
              <w:rPr>
                <w:rFonts w:ascii="Cambria" w:hAnsi="Cambria" w:cs="Arial"/>
                <w:b/>
                <w:bCs/>
                <w:spacing w:val="1"/>
                <w:sz w:val="22"/>
                <w:szCs w:val="22"/>
              </w:rPr>
            </w:pPr>
            <w:r>
              <w:rPr>
                <w:rFonts w:ascii="Cambria" w:hAnsi="Cambria" w:cs="Arial"/>
                <w:b/>
                <w:bCs/>
                <w:spacing w:val="1"/>
                <w:sz w:val="22"/>
                <w:szCs w:val="22"/>
              </w:rPr>
              <w:t>5</w:t>
            </w:r>
            <w:r w:rsidR="005A6990">
              <w:rPr>
                <w:rFonts w:ascii="Cambria" w:hAnsi="Cambria" w:cs="Arial"/>
                <w:b/>
                <w:bCs/>
                <w:spacing w:val="1"/>
                <w:sz w:val="22"/>
                <w:szCs w:val="22"/>
              </w:rPr>
              <w:t>00.000,00</w:t>
            </w:r>
          </w:p>
        </w:tc>
      </w:tr>
    </w:tbl>
    <w:p w:rsidR="00D6784B" w:rsidRPr="002056B1" w:rsidRDefault="00D6784B" w:rsidP="00D6784B">
      <w:pPr>
        <w:pStyle w:val="af5"/>
        <w:tabs>
          <w:tab w:val="left" w:pos="473"/>
        </w:tabs>
        <w:spacing w:before="176"/>
        <w:jc w:val="both"/>
        <w:rPr>
          <w:rFonts w:ascii="Cambria" w:hAnsi="Cambria"/>
          <w:b/>
          <w:sz w:val="22"/>
          <w:szCs w:val="22"/>
        </w:rPr>
      </w:pPr>
    </w:p>
    <w:p w:rsidR="006A504D" w:rsidRPr="002056B1" w:rsidRDefault="002056B1" w:rsidP="002056B1">
      <w:pPr>
        <w:spacing w:after="80"/>
        <w:ind w:firstLine="720"/>
        <w:jc w:val="both"/>
        <w:rPr>
          <w:rFonts w:ascii="Cambria" w:hAnsi="Cambria" w:cs="Calibri"/>
          <w:sz w:val="22"/>
          <w:szCs w:val="22"/>
        </w:rPr>
      </w:pPr>
      <w:r w:rsidRPr="002056B1">
        <w:rPr>
          <w:rFonts w:ascii="Cambria" w:hAnsi="Cambria"/>
          <w:sz w:val="22"/>
          <w:szCs w:val="22"/>
        </w:rPr>
        <w:t xml:space="preserve">Για την συμμετοχή στον διαγωνισμό απαιτείται η κατάθεση από τους </w:t>
      </w:r>
      <w:r w:rsidRPr="002056B1">
        <w:rPr>
          <w:rFonts w:ascii="Cambria" w:hAnsi="Cambria"/>
          <w:w w:val="95"/>
          <w:sz w:val="22"/>
          <w:szCs w:val="22"/>
        </w:rPr>
        <w:t>συμμετέχοντες</w:t>
      </w:r>
      <w:r w:rsidRPr="002056B1">
        <w:rPr>
          <w:rFonts w:ascii="Cambria" w:hAnsi="Cambria"/>
          <w:spacing w:val="-20"/>
          <w:w w:val="95"/>
          <w:sz w:val="22"/>
          <w:szCs w:val="22"/>
        </w:rPr>
        <w:t xml:space="preserve"> </w:t>
      </w:r>
      <w:r w:rsidRPr="002056B1">
        <w:rPr>
          <w:rFonts w:ascii="Cambria" w:hAnsi="Cambria"/>
          <w:w w:val="95"/>
          <w:sz w:val="22"/>
          <w:szCs w:val="22"/>
        </w:rPr>
        <w:t>οικονομικούς</w:t>
      </w:r>
      <w:r w:rsidRPr="002056B1">
        <w:rPr>
          <w:rFonts w:ascii="Cambria" w:hAnsi="Cambria"/>
          <w:spacing w:val="-16"/>
          <w:w w:val="95"/>
          <w:sz w:val="22"/>
          <w:szCs w:val="22"/>
        </w:rPr>
        <w:t xml:space="preserve"> </w:t>
      </w:r>
      <w:r w:rsidRPr="002056B1">
        <w:rPr>
          <w:rFonts w:ascii="Cambria" w:hAnsi="Cambria"/>
          <w:w w:val="95"/>
          <w:sz w:val="22"/>
          <w:szCs w:val="22"/>
        </w:rPr>
        <w:t>φορείς,</w:t>
      </w:r>
      <w:r w:rsidRPr="002056B1">
        <w:rPr>
          <w:rFonts w:ascii="Cambria" w:hAnsi="Cambria"/>
          <w:spacing w:val="-19"/>
          <w:w w:val="95"/>
          <w:sz w:val="22"/>
          <w:szCs w:val="22"/>
        </w:rPr>
        <w:t xml:space="preserve"> </w:t>
      </w:r>
      <w:r w:rsidRPr="002056B1">
        <w:rPr>
          <w:rFonts w:ascii="Cambria" w:hAnsi="Cambria"/>
          <w:w w:val="95"/>
          <w:sz w:val="22"/>
          <w:szCs w:val="22"/>
        </w:rPr>
        <w:t>κατά</w:t>
      </w:r>
      <w:r w:rsidRPr="002056B1">
        <w:rPr>
          <w:rFonts w:ascii="Cambria" w:hAnsi="Cambria"/>
          <w:spacing w:val="-21"/>
          <w:w w:val="95"/>
          <w:sz w:val="22"/>
          <w:szCs w:val="22"/>
        </w:rPr>
        <w:t xml:space="preserve"> </w:t>
      </w:r>
      <w:r w:rsidRPr="002056B1">
        <w:rPr>
          <w:rFonts w:ascii="Cambria" w:hAnsi="Cambria"/>
          <w:w w:val="95"/>
          <w:sz w:val="22"/>
          <w:szCs w:val="22"/>
        </w:rPr>
        <w:t>τους</w:t>
      </w:r>
      <w:r w:rsidRPr="002056B1">
        <w:rPr>
          <w:rFonts w:ascii="Cambria" w:hAnsi="Cambria"/>
          <w:spacing w:val="-19"/>
          <w:w w:val="95"/>
          <w:sz w:val="22"/>
          <w:szCs w:val="22"/>
        </w:rPr>
        <w:t xml:space="preserve"> </w:t>
      </w:r>
      <w:r w:rsidRPr="002056B1">
        <w:rPr>
          <w:rFonts w:ascii="Cambria" w:hAnsi="Cambria"/>
          <w:w w:val="95"/>
          <w:sz w:val="22"/>
          <w:szCs w:val="22"/>
        </w:rPr>
        <w:t>όρους</w:t>
      </w:r>
      <w:r w:rsidRPr="002056B1">
        <w:rPr>
          <w:rFonts w:ascii="Cambria" w:hAnsi="Cambria"/>
          <w:spacing w:val="-19"/>
          <w:w w:val="95"/>
          <w:sz w:val="22"/>
          <w:szCs w:val="22"/>
        </w:rPr>
        <w:t xml:space="preserve"> </w:t>
      </w:r>
      <w:r w:rsidRPr="002056B1">
        <w:rPr>
          <w:rFonts w:ascii="Cambria" w:hAnsi="Cambria"/>
          <w:w w:val="95"/>
          <w:sz w:val="22"/>
          <w:szCs w:val="22"/>
        </w:rPr>
        <w:t>της</w:t>
      </w:r>
      <w:r w:rsidRPr="002056B1">
        <w:rPr>
          <w:rFonts w:ascii="Cambria" w:hAnsi="Cambria"/>
          <w:spacing w:val="-20"/>
          <w:w w:val="95"/>
          <w:sz w:val="22"/>
          <w:szCs w:val="22"/>
        </w:rPr>
        <w:t xml:space="preserve"> </w:t>
      </w:r>
      <w:r w:rsidRPr="002056B1">
        <w:rPr>
          <w:rFonts w:ascii="Cambria" w:hAnsi="Cambria"/>
          <w:w w:val="95"/>
          <w:sz w:val="22"/>
          <w:szCs w:val="22"/>
        </w:rPr>
        <w:t>παρ.</w:t>
      </w:r>
      <w:r w:rsidRPr="002056B1">
        <w:rPr>
          <w:rFonts w:ascii="Cambria" w:hAnsi="Cambria"/>
          <w:spacing w:val="-20"/>
          <w:w w:val="95"/>
          <w:sz w:val="22"/>
          <w:szCs w:val="22"/>
        </w:rPr>
        <w:t xml:space="preserve"> </w:t>
      </w:r>
      <w:r w:rsidRPr="002056B1">
        <w:rPr>
          <w:rFonts w:ascii="Cambria" w:hAnsi="Cambria"/>
          <w:w w:val="95"/>
          <w:sz w:val="22"/>
          <w:szCs w:val="22"/>
        </w:rPr>
        <w:t>1</w:t>
      </w:r>
      <w:r w:rsidRPr="002056B1">
        <w:rPr>
          <w:rFonts w:ascii="Cambria" w:hAnsi="Cambria"/>
          <w:spacing w:val="-19"/>
          <w:w w:val="95"/>
          <w:sz w:val="22"/>
          <w:szCs w:val="22"/>
        </w:rPr>
        <w:t xml:space="preserve"> </w:t>
      </w:r>
      <w:r w:rsidRPr="002056B1">
        <w:rPr>
          <w:rFonts w:ascii="Cambria" w:hAnsi="Cambria"/>
          <w:w w:val="95"/>
          <w:sz w:val="22"/>
          <w:szCs w:val="22"/>
        </w:rPr>
        <w:t>α)</w:t>
      </w:r>
      <w:r w:rsidRPr="002056B1">
        <w:rPr>
          <w:rFonts w:ascii="Cambria" w:hAnsi="Cambria"/>
          <w:spacing w:val="-21"/>
          <w:w w:val="95"/>
          <w:sz w:val="22"/>
          <w:szCs w:val="22"/>
        </w:rPr>
        <w:t xml:space="preserve"> </w:t>
      </w:r>
      <w:r w:rsidRPr="002056B1">
        <w:rPr>
          <w:rFonts w:ascii="Cambria" w:hAnsi="Cambria"/>
          <w:w w:val="95"/>
          <w:sz w:val="22"/>
          <w:szCs w:val="22"/>
        </w:rPr>
        <w:t>του</w:t>
      </w:r>
      <w:r w:rsidRPr="002056B1">
        <w:rPr>
          <w:rFonts w:ascii="Cambria" w:hAnsi="Cambria"/>
          <w:spacing w:val="-18"/>
          <w:w w:val="95"/>
          <w:sz w:val="22"/>
          <w:szCs w:val="22"/>
        </w:rPr>
        <w:t xml:space="preserve"> </w:t>
      </w:r>
      <w:r w:rsidRPr="002056B1">
        <w:rPr>
          <w:rFonts w:ascii="Cambria" w:hAnsi="Cambria"/>
          <w:w w:val="95"/>
          <w:sz w:val="22"/>
          <w:szCs w:val="22"/>
        </w:rPr>
        <w:t>άρθρου</w:t>
      </w:r>
      <w:r w:rsidRPr="002056B1">
        <w:rPr>
          <w:rFonts w:ascii="Cambria" w:hAnsi="Cambria"/>
          <w:spacing w:val="-18"/>
          <w:w w:val="95"/>
          <w:sz w:val="22"/>
          <w:szCs w:val="22"/>
        </w:rPr>
        <w:t xml:space="preserve"> </w:t>
      </w:r>
      <w:r w:rsidRPr="002056B1">
        <w:rPr>
          <w:rFonts w:ascii="Cambria" w:hAnsi="Cambria"/>
          <w:w w:val="95"/>
          <w:sz w:val="22"/>
          <w:szCs w:val="22"/>
        </w:rPr>
        <w:t>72</w:t>
      </w:r>
      <w:r w:rsidRPr="002056B1">
        <w:rPr>
          <w:rFonts w:ascii="Cambria" w:hAnsi="Cambria"/>
          <w:spacing w:val="-19"/>
          <w:w w:val="95"/>
          <w:sz w:val="22"/>
          <w:szCs w:val="22"/>
        </w:rPr>
        <w:t xml:space="preserve"> </w:t>
      </w:r>
      <w:r w:rsidRPr="002056B1">
        <w:rPr>
          <w:rFonts w:ascii="Cambria" w:hAnsi="Cambria"/>
          <w:w w:val="95"/>
          <w:sz w:val="22"/>
          <w:szCs w:val="22"/>
        </w:rPr>
        <w:t>του</w:t>
      </w:r>
      <w:r w:rsidRPr="002056B1">
        <w:rPr>
          <w:rFonts w:ascii="Cambria" w:hAnsi="Cambria"/>
          <w:spacing w:val="-20"/>
          <w:w w:val="95"/>
          <w:sz w:val="22"/>
          <w:szCs w:val="22"/>
        </w:rPr>
        <w:t xml:space="preserve"> </w:t>
      </w:r>
      <w:r w:rsidRPr="002056B1">
        <w:rPr>
          <w:rFonts w:ascii="Cambria" w:hAnsi="Cambria"/>
          <w:w w:val="95"/>
          <w:sz w:val="22"/>
          <w:szCs w:val="22"/>
        </w:rPr>
        <w:t>ν.4412/2016</w:t>
      </w:r>
      <w:r w:rsidRPr="002056B1">
        <w:rPr>
          <w:rFonts w:ascii="Cambria" w:hAnsi="Cambria"/>
          <w:spacing w:val="-19"/>
          <w:w w:val="95"/>
          <w:sz w:val="22"/>
          <w:szCs w:val="22"/>
        </w:rPr>
        <w:t xml:space="preserve"> </w:t>
      </w:r>
      <w:r w:rsidRPr="002056B1">
        <w:rPr>
          <w:rFonts w:ascii="Cambria" w:hAnsi="Cambria"/>
          <w:w w:val="95"/>
          <w:sz w:val="22"/>
          <w:szCs w:val="22"/>
        </w:rPr>
        <w:t>και του</w:t>
      </w:r>
      <w:r w:rsidRPr="002056B1">
        <w:rPr>
          <w:rFonts w:ascii="Cambria" w:hAnsi="Cambria"/>
          <w:spacing w:val="-36"/>
          <w:w w:val="95"/>
          <w:sz w:val="22"/>
          <w:szCs w:val="22"/>
        </w:rPr>
        <w:t xml:space="preserve"> </w:t>
      </w:r>
      <w:r w:rsidRPr="002056B1">
        <w:rPr>
          <w:rFonts w:ascii="Cambria" w:hAnsi="Cambria"/>
          <w:w w:val="95"/>
          <w:sz w:val="22"/>
          <w:szCs w:val="22"/>
        </w:rPr>
        <w:t>άρθρου</w:t>
      </w:r>
      <w:r w:rsidRPr="002056B1">
        <w:rPr>
          <w:rFonts w:ascii="Cambria" w:hAnsi="Cambria"/>
          <w:spacing w:val="-36"/>
          <w:w w:val="95"/>
          <w:sz w:val="22"/>
          <w:szCs w:val="22"/>
        </w:rPr>
        <w:t xml:space="preserve"> </w:t>
      </w:r>
      <w:r w:rsidRPr="002056B1">
        <w:rPr>
          <w:rFonts w:ascii="Cambria" w:hAnsi="Cambria"/>
          <w:w w:val="95"/>
          <w:sz w:val="22"/>
          <w:szCs w:val="22"/>
        </w:rPr>
        <w:t>15</w:t>
      </w:r>
      <w:r w:rsidRPr="002056B1">
        <w:rPr>
          <w:rFonts w:ascii="Cambria" w:hAnsi="Cambria"/>
          <w:spacing w:val="-37"/>
          <w:w w:val="95"/>
          <w:sz w:val="22"/>
          <w:szCs w:val="22"/>
        </w:rPr>
        <w:t xml:space="preserve"> </w:t>
      </w:r>
      <w:r w:rsidRPr="002056B1">
        <w:rPr>
          <w:rFonts w:ascii="Cambria" w:hAnsi="Cambria"/>
          <w:w w:val="95"/>
          <w:sz w:val="22"/>
          <w:szCs w:val="22"/>
        </w:rPr>
        <w:t>της</w:t>
      </w:r>
      <w:r w:rsidRPr="002056B1">
        <w:rPr>
          <w:rFonts w:ascii="Cambria" w:hAnsi="Cambria"/>
          <w:spacing w:val="-36"/>
          <w:w w:val="95"/>
          <w:sz w:val="22"/>
          <w:szCs w:val="22"/>
        </w:rPr>
        <w:t xml:space="preserve"> </w:t>
      </w:r>
      <w:r w:rsidRPr="002056B1">
        <w:rPr>
          <w:rFonts w:ascii="Cambria" w:hAnsi="Cambria"/>
          <w:w w:val="95"/>
          <w:sz w:val="22"/>
          <w:szCs w:val="22"/>
        </w:rPr>
        <w:t>διακήρυξης,</w:t>
      </w:r>
      <w:r w:rsidRPr="002056B1">
        <w:rPr>
          <w:rFonts w:ascii="Cambria" w:hAnsi="Cambria"/>
          <w:spacing w:val="-36"/>
          <w:w w:val="95"/>
          <w:sz w:val="22"/>
          <w:szCs w:val="22"/>
        </w:rPr>
        <w:t xml:space="preserve"> </w:t>
      </w:r>
      <w:r w:rsidRPr="002056B1">
        <w:rPr>
          <w:rFonts w:ascii="Cambria" w:hAnsi="Cambria"/>
          <w:w w:val="95"/>
          <w:sz w:val="22"/>
          <w:szCs w:val="22"/>
        </w:rPr>
        <w:t>εγγυητικής</w:t>
      </w:r>
      <w:r w:rsidRPr="002056B1">
        <w:rPr>
          <w:rFonts w:ascii="Cambria" w:hAnsi="Cambria"/>
          <w:spacing w:val="-37"/>
          <w:w w:val="95"/>
          <w:sz w:val="22"/>
          <w:szCs w:val="22"/>
        </w:rPr>
        <w:t xml:space="preserve"> </w:t>
      </w:r>
      <w:r w:rsidRPr="002056B1">
        <w:rPr>
          <w:rFonts w:ascii="Cambria" w:hAnsi="Cambria"/>
          <w:w w:val="95"/>
          <w:sz w:val="22"/>
          <w:szCs w:val="22"/>
        </w:rPr>
        <w:t>επιστολής</w:t>
      </w:r>
      <w:r w:rsidRPr="002056B1">
        <w:rPr>
          <w:rFonts w:ascii="Cambria" w:hAnsi="Cambria"/>
          <w:spacing w:val="-36"/>
          <w:w w:val="95"/>
          <w:sz w:val="22"/>
          <w:szCs w:val="22"/>
        </w:rPr>
        <w:t xml:space="preserve"> </w:t>
      </w:r>
      <w:r w:rsidRPr="002056B1">
        <w:rPr>
          <w:rFonts w:ascii="Cambria" w:hAnsi="Cambria"/>
          <w:w w:val="95"/>
          <w:sz w:val="22"/>
          <w:szCs w:val="22"/>
        </w:rPr>
        <w:t>συμμετοχής,</w:t>
      </w:r>
      <w:r w:rsidRPr="002056B1">
        <w:rPr>
          <w:rFonts w:ascii="Cambria" w:hAnsi="Cambria"/>
          <w:spacing w:val="-36"/>
          <w:w w:val="95"/>
          <w:sz w:val="22"/>
          <w:szCs w:val="22"/>
        </w:rPr>
        <w:t xml:space="preserve"> </w:t>
      </w:r>
      <w:r w:rsidRPr="002056B1">
        <w:rPr>
          <w:rFonts w:ascii="Cambria" w:hAnsi="Cambria"/>
          <w:w w:val="95"/>
          <w:sz w:val="22"/>
          <w:szCs w:val="22"/>
        </w:rPr>
        <w:t>που</w:t>
      </w:r>
      <w:r w:rsidRPr="002056B1">
        <w:rPr>
          <w:rFonts w:ascii="Cambria" w:hAnsi="Cambria"/>
          <w:spacing w:val="-36"/>
          <w:w w:val="95"/>
          <w:sz w:val="22"/>
          <w:szCs w:val="22"/>
        </w:rPr>
        <w:t xml:space="preserve"> </w:t>
      </w:r>
      <w:r w:rsidRPr="002056B1">
        <w:rPr>
          <w:rFonts w:ascii="Cambria" w:hAnsi="Cambria"/>
          <w:w w:val="95"/>
          <w:sz w:val="22"/>
          <w:szCs w:val="22"/>
        </w:rPr>
        <w:t>ανέρχεται</w:t>
      </w:r>
      <w:r w:rsidRPr="002056B1">
        <w:rPr>
          <w:rFonts w:ascii="Cambria" w:hAnsi="Cambria"/>
          <w:spacing w:val="-37"/>
          <w:w w:val="95"/>
          <w:sz w:val="22"/>
          <w:szCs w:val="22"/>
        </w:rPr>
        <w:t xml:space="preserve"> </w:t>
      </w:r>
      <w:r w:rsidRPr="002056B1">
        <w:rPr>
          <w:rFonts w:ascii="Cambria" w:hAnsi="Cambria"/>
          <w:w w:val="95"/>
          <w:sz w:val="22"/>
          <w:szCs w:val="22"/>
        </w:rPr>
        <w:t>στο</w:t>
      </w:r>
      <w:r w:rsidRPr="002056B1">
        <w:rPr>
          <w:rFonts w:ascii="Cambria" w:hAnsi="Cambria"/>
          <w:spacing w:val="-37"/>
          <w:w w:val="95"/>
          <w:sz w:val="22"/>
          <w:szCs w:val="22"/>
        </w:rPr>
        <w:t xml:space="preserve"> </w:t>
      </w:r>
      <w:r w:rsidRPr="002056B1">
        <w:rPr>
          <w:rFonts w:ascii="Cambria" w:hAnsi="Cambria"/>
          <w:w w:val="95"/>
          <w:sz w:val="22"/>
          <w:szCs w:val="22"/>
        </w:rPr>
        <w:t>ποσό</w:t>
      </w:r>
      <w:r w:rsidRPr="002056B1">
        <w:rPr>
          <w:rFonts w:ascii="Cambria" w:hAnsi="Cambria"/>
          <w:spacing w:val="-33"/>
          <w:w w:val="95"/>
          <w:sz w:val="22"/>
          <w:szCs w:val="22"/>
        </w:rPr>
        <w:t xml:space="preserve"> </w:t>
      </w:r>
      <w:r w:rsidRPr="002056B1">
        <w:rPr>
          <w:rFonts w:ascii="Cambria" w:hAnsi="Cambria"/>
          <w:w w:val="95"/>
          <w:sz w:val="22"/>
          <w:szCs w:val="22"/>
        </w:rPr>
        <w:t>των</w:t>
      </w:r>
      <w:r w:rsidRPr="002056B1">
        <w:rPr>
          <w:rFonts w:ascii="Cambria" w:hAnsi="Cambria"/>
          <w:spacing w:val="-37"/>
          <w:w w:val="95"/>
          <w:sz w:val="22"/>
          <w:szCs w:val="22"/>
        </w:rPr>
        <w:t xml:space="preserve"> </w:t>
      </w:r>
      <w:r w:rsidR="00F2338C">
        <w:rPr>
          <w:rFonts w:ascii="Cambria" w:hAnsi="Cambria"/>
          <w:spacing w:val="-37"/>
          <w:w w:val="95"/>
          <w:sz w:val="22"/>
          <w:szCs w:val="22"/>
        </w:rPr>
        <w:t xml:space="preserve"> </w:t>
      </w:r>
      <w:r w:rsidR="00E4204B">
        <w:rPr>
          <w:rFonts w:ascii="Cambria" w:hAnsi="Cambria" w:cs="Cambria"/>
          <w:b/>
          <w:sz w:val="22"/>
          <w:szCs w:val="22"/>
        </w:rPr>
        <w:t>8.064</w:t>
      </w:r>
      <w:r w:rsidRPr="002056B1">
        <w:rPr>
          <w:rFonts w:ascii="Cambria" w:hAnsi="Cambria" w:cs="Cambria"/>
          <w:b/>
          <w:sz w:val="22"/>
          <w:szCs w:val="22"/>
        </w:rPr>
        <w:t>,</w:t>
      </w:r>
      <w:r w:rsidR="00E4204B">
        <w:rPr>
          <w:rFonts w:ascii="Cambria" w:hAnsi="Cambria" w:cs="Cambria"/>
          <w:b/>
          <w:sz w:val="22"/>
          <w:szCs w:val="22"/>
        </w:rPr>
        <w:t>5</w:t>
      </w:r>
      <w:r w:rsidRPr="002056B1">
        <w:rPr>
          <w:rFonts w:ascii="Cambria" w:hAnsi="Cambria" w:cs="Cambria"/>
          <w:b/>
          <w:sz w:val="22"/>
          <w:szCs w:val="22"/>
        </w:rPr>
        <w:t>0</w:t>
      </w:r>
      <w:r w:rsidRPr="002056B1">
        <w:rPr>
          <w:rFonts w:ascii="Cambria" w:hAnsi="Cambria" w:cs="Cambria"/>
          <w:b/>
          <w:bCs/>
          <w:sz w:val="22"/>
          <w:szCs w:val="22"/>
        </w:rPr>
        <w:t xml:space="preserve"> </w:t>
      </w:r>
      <w:r w:rsidRPr="002056B1">
        <w:rPr>
          <w:rFonts w:ascii="Cambria" w:hAnsi="Cambria"/>
          <w:w w:val="95"/>
          <w:sz w:val="22"/>
          <w:szCs w:val="22"/>
        </w:rPr>
        <w:t>ευρώ.</w:t>
      </w:r>
      <w:r w:rsidRPr="002056B1">
        <w:rPr>
          <w:rFonts w:ascii="Cambria" w:hAnsi="Cambria"/>
          <w:spacing w:val="-13"/>
          <w:w w:val="95"/>
          <w:sz w:val="22"/>
          <w:szCs w:val="22"/>
        </w:rPr>
        <w:t xml:space="preserve"> </w:t>
      </w:r>
      <w:r w:rsidRPr="002056B1">
        <w:rPr>
          <w:rFonts w:ascii="Cambria" w:hAnsi="Cambria"/>
          <w:w w:val="95"/>
          <w:sz w:val="22"/>
          <w:szCs w:val="22"/>
        </w:rPr>
        <w:t>Στην</w:t>
      </w:r>
      <w:r w:rsidRPr="002056B1">
        <w:rPr>
          <w:rFonts w:ascii="Cambria" w:hAnsi="Cambria"/>
          <w:spacing w:val="-13"/>
          <w:w w:val="95"/>
          <w:sz w:val="22"/>
          <w:szCs w:val="22"/>
        </w:rPr>
        <w:t xml:space="preserve"> </w:t>
      </w:r>
      <w:r w:rsidRPr="002056B1">
        <w:rPr>
          <w:rFonts w:ascii="Cambria" w:hAnsi="Cambria"/>
          <w:w w:val="95"/>
          <w:sz w:val="22"/>
          <w:szCs w:val="22"/>
        </w:rPr>
        <w:t>περίπτωση</w:t>
      </w:r>
      <w:r w:rsidRPr="002056B1">
        <w:rPr>
          <w:rFonts w:ascii="Cambria" w:hAnsi="Cambria"/>
          <w:spacing w:val="-13"/>
          <w:w w:val="95"/>
          <w:sz w:val="22"/>
          <w:szCs w:val="22"/>
        </w:rPr>
        <w:t xml:space="preserve"> </w:t>
      </w:r>
      <w:r w:rsidRPr="002056B1">
        <w:rPr>
          <w:rFonts w:ascii="Cambria" w:hAnsi="Cambria"/>
          <w:w w:val="95"/>
          <w:sz w:val="22"/>
          <w:szCs w:val="22"/>
        </w:rPr>
        <w:t>ένωσης</w:t>
      </w:r>
      <w:r w:rsidRPr="002056B1">
        <w:rPr>
          <w:rFonts w:ascii="Cambria" w:hAnsi="Cambria"/>
          <w:spacing w:val="-12"/>
          <w:w w:val="95"/>
          <w:sz w:val="22"/>
          <w:szCs w:val="22"/>
        </w:rPr>
        <w:t xml:space="preserve"> </w:t>
      </w:r>
      <w:r w:rsidRPr="002056B1">
        <w:rPr>
          <w:rFonts w:ascii="Cambria" w:hAnsi="Cambria"/>
          <w:w w:val="95"/>
          <w:sz w:val="22"/>
          <w:szCs w:val="22"/>
        </w:rPr>
        <w:t>οικονομικών</w:t>
      </w:r>
      <w:r w:rsidRPr="002056B1">
        <w:rPr>
          <w:rFonts w:ascii="Cambria" w:hAnsi="Cambria"/>
          <w:spacing w:val="-13"/>
          <w:w w:val="95"/>
          <w:sz w:val="22"/>
          <w:szCs w:val="22"/>
        </w:rPr>
        <w:t xml:space="preserve"> </w:t>
      </w:r>
      <w:r w:rsidRPr="002056B1">
        <w:rPr>
          <w:rFonts w:ascii="Cambria" w:hAnsi="Cambria"/>
          <w:w w:val="95"/>
          <w:sz w:val="22"/>
          <w:szCs w:val="22"/>
        </w:rPr>
        <w:t>φορέων,</w:t>
      </w:r>
      <w:r w:rsidRPr="002056B1">
        <w:rPr>
          <w:rFonts w:ascii="Cambria" w:hAnsi="Cambria"/>
          <w:spacing w:val="-13"/>
          <w:w w:val="95"/>
          <w:sz w:val="22"/>
          <w:szCs w:val="22"/>
        </w:rPr>
        <w:t xml:space="preserve"> </w:t>
      </w:r>
      <w:r w:rsidRPr="002056B1">
        <w:rPr>
          <w:rFonts w:ascii="Cambria" w:hAnsi="Cambria"/>
          <w:w w:val="95"/>
          <w:sz w:val="22"/>
          <w:szCs w:val="22"/>
        </w:rPr>
        <w:t>η</w:t>
      </w:r>
      <w:r w:rsidRPr="002056B1">
        <w:rPr>
          <w:rFonts w:ascii="Cambria" w:hAnsi="Cambria"/>
          <w:spacing w:val="-13"/>
          <w:w w:val="95"/>
          <w:sz w:val="22"/>
          <w:szCs w:val="22"/>
        </w:rPr>
        <w:t xml:space="preserve"> </w:t>
      </w:r>
      <w:r w:rsidRPr="002056B1">
        <w:rPr>
          <w:rFonts w:ascii="Cambria" w:hAnsi="Cambria"/>
          <w:w w:val="95"/>
          <w:sz w:val="22"/>
          <w:szCs w:val="22"/>
        </w:rPr>
        <w:t>εγγύηση</w:t>
      </w:r>
      <w:r w:rsidRPr="002056B1">
        <w:rPr>
          <w:rFonts w:ascii="Cambria" w:hAnsi="Cambria"/>
          <w:spacing w:val="-13"/>
          <w:w w:val="95"/>
          <w:sz w:val="22"/>
          <w:szCs w:val="22"/>
        </w:rPr>
        <w:t xml:space="preserve"> </w:t>
      </w:r>
      <w:r w:rsidRPr="002056B1">
        <w:rPr>
          <w:rFonts w:ascii="Cambria" w:hAnsi="Cambria"/>
          <w:w w:val="95"/>
          <w:sz w:val="22"/>
          <w:szCs w:val="22"/>
        </w:rPr>
        <w:t>συμμετοχής</w:t>
      </w:r>
      <w:r w:rsidRPr="002056B1">
        <w:rPr>
          <w:rFonts w:ascii="Cambria" w:hAnsi="Cambria"/>
          <w:spacing w:val="-12"/>
          <w:w w:val="95"/>
          <w:sz w:val="22"/>
          <w:szCs w:val="22"/>
        </w:rPr>
        <w:t xml:space="preserve"> </w:t>
      </w:r>
      <w:r w:rsidRPr="002056B1">
        <w:rPr>
          <w:rFonts w:ascii="Cambria" w:hAnsi="Cambria"/>
          <w:w w:val="95"/>
          <w:sz w:val="22"/>
          <w:szCs w:val="22"/>
        </w:rPr>
        <w:t>περιλαμβάνει</w:t>
      </w:r>
      <w:r w:rsidRPr="002056B1">
        <w:rPr>
          <w:rFonts w:ascii="Cambria" w:hAnsi="Cambria"/>
          <w:spacing w:val="-13"/>
          <w:w w:val="95"/>
          <w:sz w:val="22"/>
          <w:szCs w:val="22"/>
        </w:rPr>
        <w:t xml:space="preserve"> </w:t>
      </w:r>
      <w:r w:rsidRPr="002056B1">
        <w:rPr>
          <w:rFonts w:ascii="Cambria" w:hAnsi="Cambria"/>
          <w:w w:val="95"/>
          <w:sz w:val="22"/>
          <w:szCs w:val="22"/>
        </w:rPr>
        <w:t>και</w:t>
      </w:r>
      <w:r w:rsidRPr="002056B1">
        <w:rPr>
          <w:rFonts w:ascii="Cambria" w:hAnsi="Cambria"/>
          <w:spacing w:val="-12"/>
          <w:w w:val="95"/>
          <w:sz w:val="22"/>
          <w:szCs w:val="22"/>
        </w:rPr>
        <w:t xml:space="preserve"> </w:t>
      </w:r>
      <w:r w:rsidRPr="002056B1">
        <w:rPr>
          <w:rFonts w:ascii="Cambria" w:hAnsi="Cambria"/>
          <w:w w:val="95"/>
          <w:sz w:val="22"/>
          <w:szCs w:val="22"/>
        </w:rPr>
        <w:t>τον</w:t>
      </w:r>
      <w:r w:rsidRPr="002056B1">
        <w:rPr>
          <w:rFonts w:ascii="Cambria" w:hAnsi="Cambria"/>
          <w:spacing w:val="-13"/>
          <w:w w:val="95"/>
          <w:sz w:val="22"/>
          <w:szCs w:val="22"/>
        </w:rPr>
        <w:t xml:space="preserve"> </w:t>
      </w:r>
      <w:r w:rsidRPr="002056B1">
        <w:rPr>
          <w:rFonts w:ascii="Cambria" w:hAnsi="Cambria"/>
          <w:w w:val="95"/>
          <w:sz w:val="22"/>
          <w:szCs w:val="22"/>
        </w:rPr>
        <w:t>όρο ότι</w:t>
      </w:r>
      <w:r w:rsidRPr="002056B1">
        <w:rPr>
          <w:rFonts w:ascii="Cambria" w:hAnsi="Cambria"/>
          <w:spacing w:val="-25"/>
          <w:w w:val="95"/>
          <w:sz w:val="22"/>
          <w:szCs w:val="22"/>
        </w:rPr>
        <w:t xml:space="preserve"> </w:t>
      </w:r>
      <w:r w:rsidRPr="002056B1">
        <w:rPr>
          <w:rFonts w:ascii="Cambria" w:hAnsi="Cambria"/>
          <w:w w:val="95"/>
          <w:sz w:val="22"/>
          <w:szCs w:val="22"/>
        </w:rPr>
        <w:t>η</w:t>
      </w:r>
      <w:r w:rsidRPr="002056B1">
        <w:rPr>
          <w:rFonts w:ascii="Cambria" w:hAnsi="Cambria"/>
          <w:spacing w:val="-28"/>
          <w:w w:val="95"/>
          <w:sz w:val="22"/>
          <w:szCs w:val="22"/>
        </w:rPr>
        <w:t xml:space="preserve"> </w:t>
      </w:r>
      <w:r w:rsidRPr="002056B1">
        <w:rPr>
          <w:rFonts w:ascii="Cambria" w:hAnsi="Cambria"/>
          <w:w w:val="95"/>
          <w:sz w:val="22"/>
          <w:szCs w:val="22"/>
        </w:rPr>
        <w:t>εγγύηση</w:t>
      </w:r>
      <w:r w:rsidRPr="002056B1">
        <w:rPr>
          <w:rFonts w:ascii="Cambria" w:hAnsi="Cambria"/>
          <w:spacing w:val="-25"/>
          <w:w w:val="95"/>
          <w:sz w:val="22"/>
          <w:szCs w:val="22"/>
        </w:rPr>
        <w:t xml:space="preserve"> </w:t>
      </w:r>
      <w:r w:rsidRPr="002056B1">
        <w:rPr>
          <w:rFonts w:ascii="Cambria" w:hAnsi="Cambria"/>
          <w:w w:val="95"/>
          <w:sz w:val="22"/>
          <w:szCs w:val="22"/>
        </w:rPr>
        <w:t>καλύπτει</w:t>
      </w:r>
      <w:r w:rsidRPr="002056B1">
        <w:rPr>
          <w:rFonts w:ascii="Cambria" w:hAnsi="Cambria"/>
          <w:spacing w:val="-28"/>
          <w:w w:val="95"/>
          <w:sz w:val="22"/>
          <w:szCs w:val="22"/>
        </w:rPr>
        <w:t xml:space="preserve"> </w:t>
      </w:r>
      <w:r w:rsidRPr="002056B1">
        <w:rPr>
          <w:rFonts w:ascii="Cambria" w:hAnsi="Cambria"/>
          <w:w w:val="95"/>
          <w:sz w:val="22"/>
          <w:szCs w:val="22"/>
        </w:rPr>
        <w:t>τις</w:t>
      </w:r>
      <w:r w:rsidRPr="002056B1">
        <w:rPr>
          <w:rFonts w:ascii="Cambria" w:hAnsi="Cambria"/>
          <w:spacing w:val="-28"/>
          <w:w w:val="95"/>
          <w:sz w:val="22"/>
          <w:szCs w:val="22"/>
        </w:rPr>
        <w:t xml:space="preserve"> </w:t>
      </w:r>
      <w:r w:rsidRPr="002056B1">
        <w:rPr>
          <w:rFonts w:ascii="Cambria" w:hAnsi="Cambria"/>
          <w:w w:val="95"/>
          <w:sz w:val="22"/>
          <w:szCs w:val="22"/>
        </w:rPr>
        <w:t>υποχρεώσεις</w:t>
      </w:r>
      <w:r w:rsidRPr="002056B1">
        <w:rPr>
          <w:rFonts w:ascii="Cambria" w:hAnsi="Cambria"/>
          <w:spacing w:val="-25"/>
          <w:w w:val="95"/>
          <w:sz w:val="22"/>
          <w:szCs w:val="22"/>
        </w:rPr>
        <w:t xml:space="preserve"> </w:t>
      </w:r>
      <w:r w:rsidRPr="002056B1">
        <w:rPr>
          <w:rFonts w:ascii="Cambria" w:hAnsi="Cambria"/>
          <w:w w:val="95"/>
          <w:sz w:val="22"/>
          <w:szCs w:val="22"/>
        </w:rPr>
        <w:t>όλων</w:t>
      </w:r>
      <w:r w:rsidRPr="002056B1">
        <w:rPr>
          <w:rFonts w:ascii="Cambria" w:hAnsi="Cambria"/>
          <w:spacing w:val="-28"/>
          <w:w w:val="95"/>
          <w:sz w:val="22"/>
          <w:szCs w:val="22"/>
        </w:rPr>
        <w:t xml:space="preserve"> </w:t>
      </w:r>
      <w:r w:rsidRPr="002056B1">
        <w:rPr>
          <w:rFonts w:ascii="Cambria" w:hAnsi="Cambria"/>
          <w:w w:val="95"/>
          <w:sz w:val="22"/>
          <w:szCs w:val="22"/>
        </w:rPr>
        <w:t>των</w:t>
      </w:r>
      <w:r w:rsidRPr="002056B1">
        <w:rPr>
          <w:rFonts w:ascii="Cambria" w:hAnsi="Cambria"/>
          <w:spacing w:val="-27"/>
          <w:w w:val="95"/>
          <w:sz w:val="22"/>
          <w:szCs w:val="22"/>
        </w:rPr>
        <w:t xml:space="preserve"> </w:t>
      </w:r>
      <w:r w:rsidRPr="002056B1">
        <w:rPr>
          <w:rFonts w:ascii="Cambria" w:hAnsi="Cambria"/>
          <w:w w:val="95"/>
          <w:sz w:val="22"/>
          <w:szCs w:val="22"/>
        </w:rPr>
        <w:t>οικονομικών</w:t>
      </w:r>
      <w:r w:rsidRPr="002056B1">
        <w:rPr>
          <w:rFonts w:ascii="Cambria" w:hAnsi="Cambria"/>
          <w:spacing w:val="-27"/>
          <w:w w:val="95"/>
          <w:sz w:val="22"/>
          <w:szCs w:val="22"/>
        </w:rPr>
        <w:t xml:space="preserve"> </w:t>
      </w:r>
      <w:r w:rsidRPr="002056B1">
        <w:rPr>
          <w:rFonts w:ascii="Cambria" w:hAnsi="Cambria"/>
          <w:w w:val="95"/>
          <w:sz w:val="22"/>
          <w:szCs w:val="22"/>
        </w:rPr>
        <w:t>φορέων</w:t>
      </w:r>
      <w:r w:rsidRPr="002056B1">
        <w:rPr>
          <w:rFonts w:ascii="Cambria" w:hAnsi="Cambria"/>
          <w:spacing w:val="-25"/>
          <w:w w:val="95"/>
          <w:sz w:val="22"/>
          <w:szCs w:val="22"/>
        </w:rPr>
        <w:t xml:space="preserve"> </w:t>
      </w:r>
      <w:r w:rsidRPr="002056B1">
        <w:rPr>
          <w:rFonts w:ascii="Cambria" w:hAnsi="Cambria"/>
          <w:w w:val="95"/>
          <w:sz w:val="22"/>
          <w:szCs w:val="22"/>
        </w:rPr>
        <w:t>που</w:t>
      </w:r>
      <w:r w:rsidRPr="002056B1">
        <w:rPr>
          <w:rFonts w:ascii="Cambria" w:hAnsi="Cambria"/>
          <w:spacing w:val="-26"/>
          <w:w w:val="95"/>
          <w:sz w:val="22"/>
          <w:szCs w:val="22"/>
        </w:rPr>
        <w:t xml:space="preserve"> </w:t>
      </w:r>
      <w:r w:rsidRPr="002056B1">
        <w:rPr>
          <w:rFonts w:ascii="Cambria" w:hAnsi="Cambria"/>
          <w:w w:val="95"/>
          <w:sz w:val="22"/>
          <w:szCs w:val="22"/>
        </w:rPr>
        <w:t>συμμετέχουν</w:t>
      </w:r>
      <w:r w:rsidRPr="002056B1">
        <w:rPr>
          <w:rFonts w:ascii="Cambria" w:hAnsi="Cambria"/>
          <w:spacing w:val="-25"/>
          <w:w w:val="95"/>
          <w:sz w:val="22"/>
          <w:szCs w:val="22"/>
        </w:rPr>
        <w:t xml:space="preserve"> </w:t>
      </w:r>
      <w:r w:rsidRPr="002056B1">
        <w:rPr>
          <w:rFonts w:ascii="Cambria" w:hAnsi="Cambria"/>
          <w:w w:val="95"/>
          <w:sz w:val="22"/>
          <w:szCs w:val="22"/>
        </w:rPr>
        <w:t>στην</w:t>
      </w:r>
      <w:r w:rsidRPr="002056B1">
        <w:rPr>
          <w:rFonts w:ascii="Cambria" w:hAnsi="Cambria"/>
          <w:spacing w:val="-27"/>
          <w:w w:val="95"/>
          <w:sz w:val="22"/>
          <w:szCs w:val="22"/>
        </w:rPr>
        <w:t xml:space="preserve"> </w:t>
      </w:r>
      <w:r w:rsidRPr="002056B1">
        <w:rPr>
          <w:rFonts w:ascii="Cambria" w:hAnsi="Cambria"/>
          <w:w w:val="95"/>
          <w:sz w:val="22"/>
          <w:szCs w:val="22"/>
        </w:rPr>
        <w:t xml:space="preserve">ένωση. </w:t>
      </w:r>
      <w:r w:rsidR="00402FD3" w:rsidRPr="002056B1">
        <w:rPr>
          <w:rFonts w:ascii="Cambria" w:hAnsi="Cambria" w:cs="Arial"/>
          <w:sz w:val="22"/>
          <w:szCs w:val="22"/>
        </w:rPr>
        <w:t xml:space="preserve">Οι εγγυητικές επιστολές </w:t>
      </w:r>
      <w:r w:rsidR="006A504D" w:rsidRPr="002056B1">
        <w:rPr>
          <w:rFonts w:ascii="Cambria" w:hAnsi="Cambria" w:cs="Arial"/>
          <w:sz w:val="22"/>
          <w:szCs w:val="22"/>
        </w:rPr>
        <w:t>συμμετοχής</w:t>
      </w:r>
      <w:r w:rsidR="00402FD3" w:rsidRPr="002056B1">
        <w:rPr>
          <w:rFonts w:ascii="Cambria" w:hAnsi="Cambria" w:cs="Arial"/>
          <w:sz w:val="22"/>
          <w:szCs w:val="22"/>
        </w:rPr>
        <w:t xml:space="preserve"> </w:t>
      </w:r>
      <w:r w:rsidR="00DB1F0A" w:rsidRPr="002056B1">
        <w:rPr>
          <w:rFonts w:ascii="Cambria" w:hAnsi="Cambria" w:cs="Arial"/>
          <w:sz w:val="22"/>
          <w:szCs w:val="22"/>
        </w:rPr>
        <w:t>περιλαμβάνουν</w:t>
      </w:r>
      <w:r w:rsidR="00402FD3" w:rsidRPr="002056B1">
        <w:rPr>
          <w:rFonts w:ascii="Cambria" w:hAnsi="Cambria" w:cs="Arial"/>
          <w:sz w:val="22"/>
          <w:szCs w:val="22"/>
        </w:rPr>
        <w:t xml:space="preserve"> κατ</w:t>
      </w:r>
      <w:r w:rsidR="00402FD3" w:rsidRPr="002056B1">
        <w:rPr>
          <w:rFonts w:ascii="Cambria" w:hAnsi="Cambria" w:cs="Helvetica"/>
          <w:sz w:val="22"/>
          <w:szCs w:val="22"/>
        </w:rPr>
        <w:t>'</w:t>
      </w:r>
      <w:r w:rsidR="00402FD3" w:rsidRPr="002056B1">
        <w:rPr>
          <w:rFonts w:ascii="Cambria" w:hAnsi="Cambria" w:cs="Arial"/>
          <w:sz w:val="22"/>
          <w:szCs w:val="22"/>
        </w:rPr>
        <w:t xml:space="preserve"> ελάχιστον τα στοιχεία που αναφέρονται στο άρθρο </w:t>
      </w:r>
      <w:r w:rsidR="00402FD3" w:rsidRPr="002056B1">
        <w:rPr>
          <w:rFonts w:ascii="Cambria" w:hAnsi="Cambria" w:cs="Helvetica"/>
          <w:sz w:val="22"/>
          <w:szCs w:val="22"/>
        </w:rPr>
        <w:t>15</w:t>
      </w:r>
      <w:r w:rsidR="00D72E23">
        <w:rPr>
          <w:rFonts w:ascii="Cambria" w:hAnsi="Cambria" w:cs="Arial"/>
          <w:sz w:val="22"/>
          <w:szCs w:val="22"/>
        </w:rPr>
        <w:t xml:space="preserve"> της </w:t>
      </w:r>
      <w:r w:rsidR="00402FD3" w:rsidRPr="002056B1">
        <w:rPr>
          <w:rFonts w:ascii="Cambria" w:hAnsi="Cambria" w:cs="Arial"/>
          <w:sz w:val="22"/>
          <w:szCs w:val="22"/>
        </w:rPr>
        <w:t xml:space="preserve"> διακήρυξης</w:t>
      </w:r>
      <w:r w:rsidR="00402FD3" w:rsidRPr="002056B1">
        <w:rPr>
          <w:rFonts w:ascii="Cambria" w:hAnsi="Cambria" w:cs="Helvetica"/>
          <w:sz w:val="22"/>
          <w:szCs w:val="22"/>
        </w:rPr>
        <w:t>.</w:t>
      </w:r>
      <w:r w:rsidR="00402FD3" w:rsidRPr="002056B1">
        <w:rPr>
          <w:rFonts w:ascii="Cambria" w:hAnsi="Cambria" w:cs="Arial"/>
          <w:sz w:val="22"/>
          <w:szCs w:val="22"/>
        </w:rPr>
        <w:t xml:space="preserve"> Η εγγύηση </w:t>
      </w:r>
      <w:r w:rsidR="006A504D" w:rsidRPr="002056B1">
        <w:rPr>
          <w:rFonts w:ascii="Cambria" w:hAnsi="Cambria" w:cs="Arial"/>
          <w:sz w:val="22"/>
          <w:szCs w:val="22"/>
        </w:rPr>
        <w:t>συμμετοχής</w:t>
      </w:r>
      <w:r w:rsidR="00402FD3" w:rsidRPr="002056B1">
        <w:rPr>
          <w:rFonts w:ascii="Cambria" w:hAnsi="Cambria" w:cs="Arial"/>
          <w:sz w:val="22"/>
          <w:szCs w:val="22"/>
        </w:rPr>
        <w:t xml:space="preserve"> πρέπει να ισχύει </w:t>
      </w:r>
      <w:r w:rsidR="009B7295">
        <w:rPr>
          <w:rFonts w:ascii="Cambria" w:hAnsi="Cambria" w:cs="Calibri"/>
          <w:sz w:val="22"/>
          <w:szCs w:val="22"/>
        </w:rPr>
        <w:t>διάστημα δεκαέξι  (16</w:t>
      </w:r>
      <w:r w:rsidR="006A504D" w:rsidRPr="002056B1">
        <w:rPr>
          <w:rFonts w:ascii="Cambria" w:hAnsi="Cambria" w:cs="Calibri"/>
          <w:sz w:val="22"/>
          <w:szCs w:val="22"/>
        </w:rPr>
        <w:t>) μηνών, από την ημερομηνία λήξης της προθεσμίας υποβολής των προσφορών.</w:t>
      </w:r>
    </w:p>
    <w:p w:rsidR="002056B1" w:rsidRPr="002056B1" w:rsidRDefault="002056B1" w:rsidP="002056B1">
      <w:pPr>
        <w:pStyle w:val="af5"/>
        <w:tabs>
          <w:tab w:val="left" w:pos="473"/>
        </w:tabs>
        <w:suppressAutoHyphens w:val="0"/>
        <w:autoSpaceDE w:val="0"/>
        <w:autoSpaceDN w:val="0"/>
        <w:spacing w:before="19" w:after="80"/>
        <w:ind w:left="0" w:right="245"/>
        <w:jc w:val="both"/>
        <w:rPr>
          <w:rFonts w:ascii="Cambria" w:hAnsi="Cambria"/>
          <w:sz w:val="22"/>
          <w:szCs w:val="22"/>
        </w:rPr>
      </w:pPr>
      <w:r w:rsidRPr="002056B1">
        <w:rPr>
          <w:rFonts w:ascii="Cambria" w:eastAsia="Times New Roman" w:hAnsi="Cambria" w:cs="Arial"/>
          <w:sz w:val="22"/>
          <w:szCs w:val="22"/>
        </w:rPr>
        <w:t>Η συνολική προθεσμία για την περαίωση του αντικειμένου της σύμ</w:t>
      </w:r>
      <w:r w:rsidR="00D247FE">
        <w:rPr>
          <w:rFonts w:ascii="Cambria" w:eastAsia="Times New Roman" w:hAnsi="Cambria" w:cs="Arial"/>
          <w:sz w:val="22"/>
          <w:szCs w:val="22"/>
        </w:rPr>
        <w:t xml:space="preserve">βασης ορίζεται σε </w:t>
      </w:r>
      <w:r w:rsidR="00EC1285">
        <w:rPr>
          <w:rFonts w:ascii="Cambria" w:eastAsia="Times New Roman" w:hAnsi="Cambria" w:cs="Arial"/>
          <w:sz w:val="22"/>
          <w:szCs w:val="22"/>
        </w:rPr>
        <w:t>είκοσι τέσσερις</w:t>
      </w:r>
      <w:r w:rsidR="00D247FE">
        <w:rPr>
          <w:rFonts w:ascii="Cambria" w:eastAsia="Times New Roman" w:hAnsi="Cambria" w:cs="Arial"/>
          <w:sz w:val="22"/>
          <w:szCs w:val="22"/>
        </w:rPr>
        <w:t xml:space="preserve"> (</w:t>
      </w:r>
      <w:r w:rsidR="00EC1285">
        <w:rPr>
          <w:rFonts w:ascii="Cambria" w:eastAsia="Times New Roman" w:hAnsi="Cambria" w:cs="Arial"/>
          <w:sz w:val="22"/>
          <w:szCs w:val="22"/>
        </w:rPr>
        <w:t>24</w:t>
      </w:r>
      <w:r w:rsidRPr="002056B1">
        <w:rPr>
          <w:rFonts w:ascii="Cambria" w:eastAsia="Times New Roman" w:hAnsi="Cambria" w:cs="Arial"/>
          <w:sz w:val="22"/>
          <w:szCs w:val="22"/>
        </w:rPr>
        <w:t xml:space="preserve">) μήνες από την υπογραφή του συμφωνητικού. Ο καθαρός χρόνος ολοκλήρωσης του μελετητικού </w:t>
      </w:r>
      <w:r w:rsidR="00D247FE">
        <w:rPr>
          <w:rFonts w:ascii="Cambria" w:eastAsia="Times New Roman" w:hAnsi="Cambria" w:cs="Arial"/>
          <w:sz w:val="22"/>
          <w:szCs w:val="22"/>
        </w:rPr>
        <w:t xml:space="preserve">αντικειμένου ορίζεται σε </w:t>
      </w:r>
      <w:r w:rsidR="00EC1285">
        <w:rPr>
          <w:rFonts w:ascii="Cambria" w:eastAsia="Times New Roman" w:hAnsi="Cambria" w:cs="Arial"/>
          <w:sz w:val="22"/>
          <w:szCs w:val="22"/>
        </w:rPr>
        <w:t xml:space="preserve"> δεκαοκτώ</w:t>
      </w:r>
      <w:r w:rsidR="00D247FE">
        <w:rPr>
          <w:rFonts w:ascii="Cambria" w:eastAsia="Times New Roman" w:hAnsi="Cambria" w:cs="Arial"/>
          <w:sz w:val="22"/>
          <w:szCs w:val="22"/>
        </w:rPr>
        <w:t xml:space="preserve"> (</w:t>
      </w:r>
      <w:r w:rsidR="00EC1285">
        <w:rPr>
          <w:rFonts w:ascii="Cambria" w:eastAsia="Times New Roman" w:hAnsi="Cambria" w:cs="Arial"/>
          <w:sz w:val="22"/>
          <w:szCs w:val="22"/>
        </w:rPr>
        <w:t>18</w:t>
      </w:r>
      <w:r w:rsidRPr="002056B1">
        <w:rPr>
          <w:rFonts w:ascii="Cambria" w:eastAsia="Times New Roman" w:hAnsi="Cambria" w:cs="Arial"/>
          <w:sz w:val="22"/>
          <w:szCs w:val="22"/>
        </w:rPr>
        <w:t>)</w:t>
      </w:r>
      <w:r w:rsidR="00A27038">
        <w:rPr>
          <w:rFonts w:ascii="Cambria" w:eastAsia="Times New Roman" w:hAnsi="Cambria" w:cs="Arial"/>
          <w:sz w:val="22"/>
          <w:szCs w:val="22"/>
        </w:rPr>
        <w:t xml:space="preserve"> </w:t>
      </w:r>
      <w:r w:rsidRPr="002056B1">
        <w:rPr>
          <w:rFonts w:ascii="Cambria" w:eastAsia="Times New Roman" w:hAnsi="Cambria" w:cs="Arial"/>
          <w:sz w:val="22"/>
          <w:szCs w:val="22"/>
        </w:rPr>
        <w:t xml:space="preserve">μήνες με τμηματικές </w:t>
      </w:r>
      <w:r w:rsidRPr="002056B1">
        <w:rPr>
          <w:rFonts w:ascii="Cambria" w:hAnsi="Cambria" w:cs="Arial"/>
          <w:sz w:val="22"/>
          <w:szCs w:val="22"/>
        </w:rPr>
        <w:t xml:space="preserve">προθεσμίες εκπόνησης των μελετών. </w:t>
      </w:r>
    </w:p>
    <w:p w:rsidR="002056B1" w:rsidRPr="002056B1" w:rsidRDefault="006A504D" w:rsidP="002056B1">
      <w:pPr>
        <w:spacing w:after="80"/>
        <w:ind w:firstLine="426"/>
        <w:jc w:val="both"/>
        <w:rPr>
          <w:rFonts w:ascii="Cambria" w:hAnsi="Cambria" w:cs="Calibri"/>
          <w:sz w:val="22"/>
          <w:szCs w:val="22"/>
        </w:rPr>
      </w:pPr>
      <w:r w:rsidRPr="002056B1">
        <w:rPr>
          <w:rFonts w:ascii="Cambria" w:hAnsi="Cambria" w:cs="Calibri"/>
          <w:sz w:val="22"/>
          <w:szCs w:val="22"/>
        </w:rPr>
        <w:t>Παράλληλα προσφέρεται ελεύθερη, πλήρης, άμεση και δωρεάν ηλεκτρονική πρόσβαση σε μέρος των  έγγραφα της σύμβασης</w:t>
      </w:r>
      <w:r w:rsidRPr="002056B1">
        <w:rPr>
          <w:rStyle w:val="FootnoteReference1"/>
          <w:rFonts w:ascii="Cambria" w:hAnsi="Cambria" w:cs="Calibri"/>
          <w:sz w:val="22"/>
          <w:szCs w:val="22"/>
        </w:rPr>
        <w:t xml:space="preserve"> </w:t>
      </w:r>
      <w:r w:rsidRPr="002056B1">
        <w:rPr>
          <w:rFonts w:ascii="Cambria" w:hAnsi="Cambria" w:cs="Calibri"/>
          <w:sz w:val="22"/>
          <w:szCs w:val="22"/>
        </w:rPr>
        <w:t xml:space="preserve">στον ειδικό, δημόσια </w:t>
      </w:r>
      <w:proofErr w:type="spellStart"/>
      <w:r w:rsidRPr="002056B1">
        <w:rPr>
          <w:rFonts w:ascii="Cambria" w:hAnsi="Cambria" w:cs="Calibri"/>
          <w:sz w:val="22"/>
          <w:szCs w:val="22"/>
        </w:rPr>
        <w:t>προσβάσιμο</w:t>
      </w:r>
      <w:proofErr w:type="spellEnd"/>
      <w:r w:rsidRPr="002056B1">
        <w:rPr>
          <w:rFonts w:ascii="Cambria" w:hAnsi="Cambria" w:cs="Calibri"/>
          <w:sz w:val="22"/>
          <w:szCs w:val="22"/>
        </w:rPr>
        <w:t xml:space="preserve">, χώρο “ηλεκτρονικοί διαγωνισμοί” της πύλης </w:t>
      </w:r>
      <w:hyperlink r:id="rId8" w:history="1">
        <w:r w:rsidRPr="002056B1">
          <w:rPr>
            <w:rStyle w:val="-"/>
            <w:rFonts w:ascii="Cambria" w:hAnsi="Cambria" w:cs="Calibri"/>
            <w:sz w:val="22"/>
            <w:szCs w:val="22"/>
          </w:rPr>
          <w:t>www.promitheus.gov.gr</w:t>
        </w:r>
      </w:hyperlink>
      <w:r w:rsidRPr="002056B1">
        <w:rPr>
          <w:rFonts w:ascii="Cambria" w:hAnsi="Cambria" w:cs="Calibri"/>
          <w:sz w:val="22"/>
          <w:szCs w:val="22"/>
        </w:rPr>
        <w:t>, στο ΚΗΜΔΗΣ, καθώς και στην ιστοσελίδα της αναθέτουσας αρχής (</w:t>
      </w:r>
      <w:hyperlink r:id="rId9" w:history="1">
        <w:r w:rsidR="00EC1285" w:rsidRPr="002029A3">
          <w:rPr>
            <w:rStyle w:val="-"/>
            <w:rFonts w:ascii="Cambria" w:hAnsi="Cambria" w:cs="Calibri"/>
            <w:sz w:val="22"/>
            <w:szCs w:val="22"/>
            <w:lang w:val="en-US"/>
          </w:rPr>
          <w:t>www</w:t>
        </w:r>
        <w:r w:rsidR="00EC1285" w:rsidRPr="002029A3">
          <w:rPr>
            <w:rStyle w:val="-"/>
            <w:rFonts w:ascii="Cambria" w:hAnsi="Cambria" w:cs="Calibri"/>
            <w:sz w:val="22"/>
            <w:szCs w:val="22"/>
          </w:rPr>
          <w:t>.</w:t>
        </w:r>
        <w:proofErr w:type="spellStart"/>
        <w:r w:rsidR="00EC1285" w:rsidRPr="002029A3">
          <w:rPr>
            <w:rStyle w:val="-"/>
            <w:rFonts w:ascii="Cambria" w:hAnsi="Cambria" w:cs="Calibri"/>
            <w:sz w:val="22"/>
            <w:szCs w:val="22"/>
            <w:lang w:val="en-US"/>
          </w:rPr>
          <w:t>pde</w:t>
        </w:r>
        <w:proofErr w:type="spellEnd"/>
        <w:r w:rsidR="00EC1285" w:rsidRPr="002029A3">
          <w:rPr>
            <w:rStyle w:val="-"/>
            <w:rFonts w:ascii="Cambria" w:hAnsi="Cambria" w:cs="Calibri"/>
            <w:sz w:val="22"/>
            <w:szCs w:val="22"/>
          </w:rPr>
          <w:t>,</w:t>
        </w:r>
        <w:proofErr w:type="spellStart"/>
        <w:r w:rsidR="00EC1285" w:rsidRPr="002029A3">
          <w:rPr>
            <w:rStyle w:val="-"/>
            <w:rFonts w:ascii="Cambria" w:hAnsi="Cambria" w:cs="Calibri"/>
            <w:sz w:val="22"/>
            <w:szCs w:val="22"/>
            <w:lang w:val="en-US"/>
          </w:rPr>
          <w:t>gov</w:t>
        </w:r>
        <w:proofErr w:type="spellEnd"/>
        <w:r w:rsidR="00EC1285" w:rsidRPr="002029A3">
          <w:rPr>
            <w:rStyle w:val="-"/>
            <w:rFonts w:ascii="Cambria" w:hAnsi="Cambria" w:cs="Calibri"/>
            <w:sz w:val="22"/>
            <w:szCs w:val="22"/>
          </w:rPr>
          <w:t>.</w:t>
        </w:r>
        <w:proofErr w:type="spellStart"/>
        <w:r w:rsidR="00EC1285" w:rsidRPr="002029A3">
          <w:rPr>
            <w:rStyle w:val="-"/>
            <w:rFonts w:ascii="Cambria" w:hAnsi="Cambria" w:cs="Calibri"/>
            <w:sz w:val="22"/>
            <w:szCs w:val="22"/>
            <w:lang w:val="en-US"/>
          </w:rPr>
          <w:t>gr</w:t>
        </w:r>
        <w:proofErr w:type="spellEnd"/>
      </w:hyperlink>
      <w:r w:rsidRPr="002056B1">
        <w:rPr>
          <w:rFonts w:ascii="Cambria" w:hAnsi="Cambria" w:cs="Calibri"/>
          <w:sz w:val="22"/>
          <w:szCs w:val="22"/>
        </w:rPr>
        <w:t xml:space="preserve">). </w:t>
      </w:r>
    </w:p>
    <w:p w:rsidR="0046388B" w:rsidRPr="002056B1" w:rsidRDefault="00C54FCB" w:rsidP="002056B1">
      <w:pPr>
        <w:spacing w:after="80"/>
        <w:ind w:firstLine="426"/>
        <w:jc w:val="both"/>
        <w:rPr>
          <w:rFonts w:ascii="Cambria" w:hAnsi="Cambria" w:cs="Arial"/>
          <w:sz w:val="22"/>
          <w:szCs w:val="22"/>
        </w:rPr>
      </w:pPr>
      <w:r w:rsidRPr="00053AE3">
        <w:rPr>
          <w:rFonts w:ascii="Cambria" w:hAnsi="Cambria" w:cs="Cambria"/>
          <w:sz w:val="22"/>
          <w:szCs w:val="22"/>
        </w:rPr>
        <w:t xml:space="preserve">Εφόσον έχουν ζητηθεί  εγκαίρως, ήτοι έως την </w:t>
      </w:r>
      <w:r w:rsidR="00BD4DC4" w:rsidRPr="00BD4DC4">
        <w:rPr>
          <w:rFonts w:ascii="Cambria" w:hAnsi="Cambria" w:cs="Cambria"/>
          <w:b/>
          <w:sz w:val="22"/>
          <w:szCs w:val="22"/>
        </w:rPr>
        <w:t>25</w:t>
      </w:r>
      <w:r w:rsidR="00D247FE">
        <w:rPr>
          <w:rFonts w:ascii="Cambria" w:hAnsi="Cambria" w:cs="Cambria"/>
          <w:b/>
          <w:sz w:val="22"/>
          <w:szCs w:val="22"/>
        </w:rPr>
        <w:t>/0</w:t>
      </w:r>
      <w:r w:rsidR="00BD4DC4" w:rsidRPr="00BD4DC4">
        <w:rPr>
          <w:rFonts w:ascii="Cambria" w:hAnsi="Cambria" w:cs="Cambria"/>
          <w:b/>
          <w:sz w:val="22"/>
          <w:szCs w:val="22"/>
        </w:rPr>
        <w:t>5</w:t>
      </w:r>
      <w:r w:rsidRPr="00C14112">
        <w:rPr>
          <w:rFonts w:ascii="Cambria" w:hAnsi="Cambria" w:cs="Cambria"/>
          <w:b/>
          <w:sz w:val="22"/>
          <w:szCs w:val="22"/>
        </w:rPr>
        <w:t>/20</w:t>
      </w:r>
      <w:r w:rsidR="00D247FE">
        <w:rPr>
          <w:rFonts w:ascii="Cambria" w:hAnsi="Cambria" w:cs="Cambria"/>
          <w:b/>
          <w:sz w:val="22"/>
          <w:szCs w:val="22"/>
        </w:rPr>
        <w:t>2</w:t>
      </w:r>
      <w:r w:rsidR="00BD4DC4" w:rsidRPr="00BD4DC4">
        <w:rPr>
          <w:rFonts w:ascii="Cambria" w:hAnsi="Cambria" w:cs="Cambria"/>
          <w:b/>
          <w:sz w:val="22"/>
          <w:szCs w:val="22"/>
        </w:rPr>
        <w:t>2</w:t>
      </w:r>
      <w:r>
        <w:rPr>
          <w:rFonts w:ascii="Cambria" w:hAnsi="Cambria" w:cs="Cambria"/>
          <w:sz w:val="22"/>
          <w:szCs w:val="22"/>
        </w:rPr>
        <w:t xml:space="preserve"> </w:t>
      </w:r>
      <w:r w:rsidRPr="00053AE3">
        <w:rPr>
          <w:rStyle w:val="af2"/>
          <w:rFonts w:ascii="Cambria" w:hAnsi="Cambria" w:cs="Cambria"/>
          <w:sz w:val="22"/>
          <w:szCs w:val="22"/>
        </w:rPr>
        <w:endnoteReference w:id="2"/>
      </w:r>
      <w:r w:rsidRPr="00053AE3">
        <w:rPr>
          <w:rFonts w:ascii="Cambria" w:hAnsi="Cambria" w:cs="Cambria"/>
          <w:sz w:val="22"/>
          <w:szCs w:val="22"/>
        </w:rPr>
        <w:t>, η αναθέτουσα αρχή παρέχει σε όλους τους προσφέροντες που συμμετέχουν στη διαδικασία σύναψης σύμβασης συμπληρωματικές πληροφορίες σχετικά με</w:t>
      </w:r>
      <w:r w:rsidRPr="00053AE3">
        <w:rPr>
          <w:rFonts w:ascii="Cambria" w:hAnsi="Cambria" w:cs="Cambria"/>
          <w:color w:val="000000"/>
          <w:sz w:val="22"/>
          <w:szCs w:val="22"/>
        </w:rPr>
        <w:t xml:space="preserve"> </w:t>
      </w:r>
      <w:r w:rsidRPr="00053AE3">
        <w:rPr>
          <w:rFonts w:ascii="Cambria" w:hAnsi="Cambria" w:cs="Cambria"/>
          <w:sz w:val="22"/>
          <w:szCs w:val="22"/>
        </w:rPr>
        <w:t xml:space="preserve">τα έγγραφα της σύμβασης, </w:t>
      </w:r>
      <w:r w:rsidRPr="0091354D">
        <w:rPr>
          <w:rFonts w:ascii="Cambria" w:hAnsi="Cambria" w:cs="Cambria"/>
          <w:sz w:val="22"/>
          <w:szCs w:val="22"/>
        </w:rPr>
        <w:t xml:space="preserve">το αργότερο έως την </w:t>
      </w:r>
      <w:r w:rsidR="00BD4DC4" w:rsidRPr="00BD4DC4">
        <w:rPr>
          <w:rFonts w:ascii="Cambria" w:hAnsi="Cambria" w:cs="Cambria"/>
          <w:b/>
          <w:sz w:val="22"/>
          <w:szCs w:val="22"/>
        </w:rPr>
        <w:t>27</w:t>
      </w:r>
      <w:r w:rsidR="00D247FE">
        <w:rPr>
          <w:rFonts w:ascii="Cambria" w:hAnsi="Cambria" w:cs="Cambria"/>
          <w:b/>
          <w:sz w:val="22"/>
          <w:szCs w:val="22"/>
        </w:rPr>
        <w:t>/0</w:t>
      </w:r>
      <w:r w:rsidR="00BD4DC4" w:rsidRPr="00BD4DC4">
        <w:rPr>
          <w:rFonts w:ascii="Cambria" w:hAnsi="Cambria" w:cs="Cambria"/>
          <w:b/>
          <w:sz w:val="22"/>
          <w:szCs w:val="22"/>
        </w:rPr>
        <w:t>5</w:t>
      </w:r>
      <w:r w:rsidRPr="00C14112">
        <w:rPr>
          <w:rFonts w:ascii="Cambria" w:hAnsi="Cambria" w:cs="Cambria"/>
          <w:b/>
          <w:sz w:val="22"/>
          <w:szCs w:val="22"/>
        </w:rPr>
        <w:t>/202</w:t>
      </w:r>
      <w:r w:rsidR="00BD4DC4" w:rsidRPr="00BD4DC4">
        <w:rPr>
          <w:rFonts w:ascii="Cambria" w:hAnsi="Cambria" w:cs="Cambria"/>
          <w:b/>
          <w:sz w:val="22"/>
          <w:szCs w:val="22"/>
        </w:rPr>
        <w:t>2</w:t>
      </w:r>
      <w:r w:rsidR="0046388B" w:rsidRPr="002056B1">
        <w:rPr>
          <w:rFonts w:ascii="Cambria" w:hAnsi="Cambria" w:cs="Calibri"/>
          <w:sz w:val="22"/>
          <w:szCs w:val="22"/>
        </w:rPr>
        <w:t xml:space="preserve">. </w:t>
      </w:r>
    </w:p>
    <w:p w:rsidR="00A27038" w:rsidRDefault="00A27038" w:rsidP="00A27038">
      <w:pPr>
        <w:adjustRightInd w:val="0"/>
        <w:jc w:val="both"/>
        <w:rPr>
          <w:rFonts w:ascii="Cambria" w:hAnsi="Cambria"/>
          <w:sz w:val="22"/>
          <w:szCs w:val="22"/>
        </w:rPr>
      </w:pPr>
      <w:r w:rsidRPr="00A27038">
        <w:rPr>
          <w:rFonts w:ascii="Cambria" w:hAnsi="Cambria"/>
          <w:sz w:val="22"/>
          <w:szCs w:val="22"/>
        </w:rPr>
        <w:t>Το αποτέλεσμα της δημοπρασίας θα εγκριθεί από την Οικονομική Επιτροπή της Περιφέρειας Δυτικής Ελλάδας.</w:t>
      </w:r>
    </w:p>
    <w:p w:rsidR="002056B1" w:rsidRPr="002056B1" w:rsidRDefault="002056B1" w:rsidP="002C268A">
      <w:pPr>
        <w:ind w:left="5040" w:firstLine="720"/>
        <w:rPr>
          <w:rFonts w:ascii="Cambria" w:hAnsi="Cambria" w:cs="Tahoma"/>
          <w:sz w:val="22"/>
          <w:szCs w:val="22"/>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58"/>
        <w:gridCol w:w="1830"/>
        <w:gridCol w:w="2049"/>
        <w:gridCol w:w="3969"/>
      </w:tblGrid>
      <w:tr w:rsidR="00A27038" w:rsidRPr="004804A4" w:rsidTr="00202822">
        <w:tc>
          <w:tcPr>
            <w:tcW w:w="1758" w:type="dxa"/>
          </w:tcPr>
          <w:p w:rsidR="00A27038" w:rsidRPr="00202822" w:rsidRDefault="00A27038" w:rsidP="00202822">
            <w:pPr>
              <w:jc w:val="both"/>
              <w:rPr>
                <w:rFonts w:ascii="Verdana" w:hAnsi="Verdana" w:cs="Times New Roman"/>
                <w:sz w:val="18"/>
                <w:szCs w:val="18"/>
              </w:rPr>
            </w:pPr>
          </w:p>
        </w:tc>
        <w:tc>
          <w:tcPr>
            <w:tcW w:w="1830" w:type="dxa"/>
          </w:tcPr>
          <w:p w:rsidR="00A27038" w:rsidRPr="00202822" w:rsidRDefault="00A27038" w:rsidP="00202822">
            <w:pPr>
              <w:jc w:val="both"/>
              <w:rPr>
                <w:rFonts w:ascii="Verdana" w:hAnsi="Verdana" w:cs="Times New Roman"/>
                <w:sz w:val="18"/>
                <w:szCs w:val="18"/>
              </w:rPr>
            </w:pPr>
          </w:p>
        </w:tc>
        <w:tc>
          <w:tcPr>
            <w:tcW w:w="2049" w:type="dxa"/>
          </w:tcPr>
          <w:p w:rsidR="00A27038" w:rsidRPr="00202822" w:rsidRDefault="00A27038" w:rsidP="00202822">
            <w:pPr>
              <w:jc w:val="both"/>
              <w:rPr>
                <w:rFonts w:ascii="Verdana" w:hAnsi="Verdana" w:cs="Times New Roman"/>
                <w:sz w:val="18"/>
                <w:szCs w:val="18"/>
              </w:rPr>
            </w:pPr>
          </w:p>
        </w:tc>
        <w:tc>
          <w:tcPr>
            <w:tcW w:w="3969" w:type="dxa"/>
          </w:tcPr>
          <w:p w:rsidR="00A27038" w:rsidRPr="00202822" w:rsidRDefault="00A27038" w:rsidP="00202822">
            <w:pPr>
              <w:jc w:val="both"/>
              <w:rPr>
                <w:rFonts w:ascii="Verdana" w:hAnsi="Verdana" w:cs="Times New Roman"/>
                <w:sz w:val="18"/>
                <w:szCs w:val="18"/>
              </w:rPr>
            </w:pPr>
          </w:p>
        </w:tc>
      </w:tr>
      <w:tr w:rsidR="00A27038" w:rsidTr="00202822">
        <w:tc>
          <w:tcPr>
            <w:tcW w:w="1758" w:type="dxa"/>
          </w:tcPr>
          <w:p w:rsidR="00A27038" w:rsidRPr="00202822" w:rsidRDefault="00A27038" w:rsidP="00202822">
            <w:pPr>
              <w:jc w:val="both"/>
              <w:rPr>
                <w:rFonts w:ascii="Verdana" w:hAnsi="Verdana" w:cs="Times New Roman"/>
                <w:sz w:val="18"/>
                <w:szCs w:val="18"/>
              </w:rPr>
            </w:pPr>
          </w:p>
        </w:tc>
        <w:tc>
          <w:tcPr>
            <w:tcW w:w="1830" w:type="dxa"/>
          </w:tcPr>
          <w:p w:rsidR="00A27038" w:rsidRPr="00202822" w:rsidRDefault="00A27038" w:rsidP="00202822">
            <w:pPr>
              <w:jc w:val="both"/>
              <w:rPr>
                <w:rFonts w:ascii="Verdana" w:hAnsi="Verdana" w:cs="Times New Roman"/>
                <w:sz w:val="18"/>
                <w:szCs w:val="18"/>
              </w:rPr>
            </w:pPr>
          </w:p>
        </w:tc>
        <w:tc>
          <w:tcPr>
            <w:tcW w:w="2049" w:type="dxa"/>
          </w:tcPr>
          <w:p w:rsidR="00A27038" w:rsidRPr="00202822" w:rsidRDefault="00A27038" w:rsidP="00202822">
            <w:pPr>
              <w:jc w:val="both"/>
              <w:rPr>
                <w:rFonts w:ascii="Verdana" w:hAnsi="Verdana" w:cs="Times New Roman"/>
                <w:sz w:val="18"/>
                <w:szCs w:val="18"/>
              </w:rPr>
            </w:pPr>
          </w:p>
        </w:tc>
        <w:tc>
          <w:tcPr>
            <w:tcW w:w="3969" w:type="dxa"/>
          </w:tcPr>
          <w:p w:rsidR="00A27038" w:rsidRPr="00202822" w:rsidRDefault="00A27038" w:rsidP="00202822">
            <w:pPr>
              <w:jc w:val="both"/>
              <w:rPr>
                <w:rFonts w:ascii="Verdana" w:hAnsi="Verdana" w:cs="Times New Roman"/>
                <w:sz w:val="18"/>
                <w:szCs w:val="18"/>
              </w:rPr>
            </w:pPr>
          </w:p>
        </w:tc>
      </w:tr>
    </w:tbl>
    <w:p w:rsidR="002056B1" w:rsidRPr="002056B1" w:rsidRDefault="002056B1" w:rsidP="002C268A">
      <w:pPr>
        <w:ind w:left="5040" w:firstLine="720"/>
        <w:rPr>
          <w:rFonts w:ascii="Cambria" w:hAnsi="Cambria" w:cs="Tahoma"/>
          <w:sz w:val="22"/>
          <w:szCs w:val="22"/>
        </w:rPr>
      </w:pPr>
    </w:p>
    <w:p w:rsidR="002056B1" w:rsidRDefault="002056B1" w:rsidP="002C268A">
      <w:pPr>
        <w:ind w:left="5040" w:firstLine="720"/>
        <w:rPr>
          <w:rFonts w:ascii="Cambria" w:hAnsi="Cambria" w:cs="Tahoma"/>
          <w:sz w:val="22"/>
          <w:szCs w:val="22"/>
        </w:rPr>
      </w:pPr>
    </w:p>
    <w:p w:rsidR="00BD4DC4" w:rsidRDefault="00E67CCA" w:rsidP="00E67CCA">
      <w:pPr>
        <w:tabs>
          <w:tab w:val="left" w:pos="709"/>
          <w:tab w:val="left" w:pos="851"/>
        </w:tabs>
        <w:ind w:right="-1"/>
        <w:rPr>
          <w:b/>
          <w:bCs/>
          <w:color w:val="000000"/>
        </w:rPr>
      </w:pPr>
      <w:r>
        <w:rPr>
          <w:b/>
          <w:bCs/>
          <w:color w:val="000000"/>
        </w:rPr>
        <w:t xml:space="preserve">                                   Ο </w:t>
      </w:r>
      <w:r w:rsidR="00BD4DC4">
        <w:rPr>
          <w:b/>
          <w:bCs/>
          <w:color w:val="000000"/>
        </w:rPr>
        <w:t xml:space="preserve">ΠΡΟΪΣΤΑΜΕΝΟΣ Δ/ΝΣΗΣ ΤΕΧΝΙΚΩΝ ΕΡΓΩΝ </w:t>
      </w:r>
    </w:p>
    <w:p w:rsidR="00E67CCA" w:rsidRPr="00BD4DC4" w:rsidRDefault="00BD4DC4" w:rsidP="00E67CCA">
      <w:pPr>
        <w:tabs>
          <w:tab w:val="left" w:pos="709"/>
          <w:tab w:val="left" w:pos="851"/>
        </w:tabs>
        <w:ind w:right="-1"/>
        <w:rPr>
          <w:b/>
          <w:bCs/>
          <w:color w:val="000000"/>
        </w:rPr>
      </w:pPr>
      <w:r>
        <w:rPr>
          <w:b/>
          <w:bCs/>
          <w:color w:val="000000"/>
        </w:rPr>
        <w:t xml:space="preserve">                                                                  Π.Ε. ΑΧΑΪΑΣ</w:t>
      </w:r>
    </w:p>
    <w:p w:rsidR="00E67CCA" w:rsidRDefault="00E67CCA" w:rsidP="00E67CCA">
      <w:pPr>
        <w:tabs>
          <w:tab w:val="left" w:pos="709"/>
          <w:tab w:val="left" w:pos="851"/>
        </w:tabs>
        <w:ind w:right="-1"/>
        <w:rPr>
          <w:b/>
          <w:bCs/>
          <w:color w:val="000000"/>
        </w:rPr>
      </w:pPr>
    </w:p>
    <w:p w:rsidR="00E67CCA" w:rsidRDefault="00E67CCA" w:rsidP="00E67CCA">
      <w:pPr>
        <w:tabs>
          <w:tab w:val="left" w:pos="709"/>
          <w:tab w:val="left" w:pos="851"/>
        </w:tabs>
        <w:ind w:right="-1"/>
        <w:rPr>
          <w:b/>
          <w:bCs/>
          <w:color w:val="000000"/>
        </w:rPr>
      </w:pPr>
    </w:p>
    <w:p w:rsidR="00E67CCA" w:rsidRDefault="00E67CCA" w:rsidP="00E67CCA">
      <w:pPr>
        <w:tabs>
          <w:tab w:val="left" w:pos="709"/>
          <w:tab w:val="left" w:pos="851"/>
        </w:tabs>
        <w:ind w:right="-1"/>
        <w:rPr>
          <w:b/>
          <w:bCs/>
          <w:color w:val="000000"/>
        </w:rPr>
      </w:pPr>
      <w:r>
        <w:rPr>
          <w:b/>
          <w:bCs/>
          <w:color w:val="000000"/>
        </w:rPr>
        <w:t xml:space="preserve">                                                </w:t>
      </w:r>
      <w:r w:rsidR="00BD4DC4">
        <w:rPr>
          <w:b/>
          <w:bCs/>
          <w:color w:val="000000"/>
        </w:rPr>
        <w:t>ΑΡΙΣΤΟΤΕΛΗΣ ΚΟΡΚΟΣ</w:t>
      </w:r>
    </w:p>
    <w:p w:rsidR="00BD4DC4" w:rsidRPr="00404734" w:rsidRDefault="00BD4DC4" w:rsidP="00E67CCA">
      <w:pPr>
        <w:tabs>
          <w:tab w:val="left" w:pos="709"/>
          <w:tab w:val="left" w:pos="851"/>
        </w:tabs>
        <w:ind w:right="-1"/>
        <w:rPr>
          <w:b/>
          <w:bCs/>
          <w:color w:val="000000"/>
        </w:rPr>
      </w:pPr>
      <w:r>
        <w:rPr>
          <w:b/>
          <w:bCs/>
          <w:color w:val="000000"/>
        </w:rPr>
        <w:t xml:space="preserve">                                          ΑΡΧΙΤΕΚΤΟΝΑΣ ΜΗΧΑΝΙΚΟΣ</w:t>
      </w:r>
    </w:p>
    <w:p w:rsidR="002056B1" w:rsidRDefault="002056B1" w:rsidP="002C268A">
      <w:pPr>
        <w:ind w:left="5040" w:firstLine="720"/>
        <w:rPr>
          <w:rFonts w:ascii="Cambria" w:hAnsi="Cambria" w:cs="Tahoma"/>
          <w:sz w:val="22"/>
          <w:szCs w:val="22"/>
        </w:rPr>
      </w:pPr>
    </w:p>
    <w:p w:rsidR="002056B1" w:rsidRDefault="002056B1" w:rsidP="002C268A">
      <w:pPr>
        <w:ind w:left="5040" w:firstLine="720"/>
        <w:rPr>
          <w:rFonts w:ascii="Cambria" w:hAnsi="Cambria" w:cs="Tahoma"/>
          <w:sz w:val="22"/>
          <w:szCs w:val="22"/>
        </w:rPr>
      </w:pPr>
    </w:p>
    <w:p w:rsidR="002056B1" w:rsidRPr="002056B1" w:rsidRDefault="002056B1" w:rsidP="002C268A">
      <w:pPr>
        <w:ind w:left="5040" w:firstLine="720"/>
        <w:rPr>
          <w:rFonts w:ascii="Cambria" w:hAnsi="Cambria" w:cs="Tahoma"/>
          <w:sz w:val="22"/>
          <w:szCs w:val="22"/>
        </w:rPr>
      </w:pPr>
    </w:p>
    <w:sectPr w:rsidR="002056B1" w:rsidRPr="002056B1" w:rsidSect="00CB3F2D">
      <w:headerReference w:type="even" r:id="rId10"/>
      <w:headerReference w:type="default" r:id="rId11"/>
      <w:footerReference w:type="even" r:id="rId12"/>
      <w:footerReference w:type="default" r:id="rId13"/>
      <w:headerReference w:type="first" r:id="rId14"/>
      <w:footerReference w:type="first" r:id="rId15"/>
      <w:pgSz w:w="11906" w:h="16838"/>
      <w:pgMar w:top="1181" w:right="926" w:bottom="1616" w:left="900" w:header="720" w:footer="981"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1445" w:rsidRDefault="00A31445">
      <w:r>
        <w:separator/>
      </w:r>
    </w:p>
  </w:endnote>
  <w:endnote w:type="continuationSeparator" w:id="0">
    <w:p w:rsidR="00A31445" w:rsidRDefault="00A31445">
      <w:r>
        <w:continuationSeparator/>
      </w:r>
    </w:p>
  </w:endnote>
  <w:endnote w:id="1">
    <w:p w:rsidR="00D72E23" w:rsidRPr="00053AE3" w:rsidRDefault="00D72E23" w:rsidP="00D6784B">
      <w:pPr>
        <w:pStyle w:val="af3"/>
        <w:rPr>
          <w:rFonts w:ascii="Cambria" w:hAnsi="Cambria"/>
          <w:sz w:val="22"/>
          <w:szCs w:val="22"/>
        </w:rPr>
      </w:pPr>
      <w:r w:rsidRPr="00053AE3">
        <w:rPr>
          <w:rStyle w:val="af4"/>
          <w:rFonts w:ascii="Cambria" w:hAnsi="Cambria"/>
          <w:sz w:val="22"/>
          <w:szCs w:val="22"/>
        </w:rPr>
        <w:endnoteRef/>
      </w:r>
      <w:r w:rsidRPr="00053AE3">
        <w:rPr>
          <w:rStyle w:val="EndnoteReference1"/>
          <w:rFonts w:ascii="Cambria" w:eastAsia="Cambria" w:hAnsi="Cambria" w:cs="Cambria"/>
          <w:spacing w:val="5"/>
          <w:sz w:val="22"/>
          <w:szCs w:val="22"/>
        </w:rPr>
        <w:tab/>
        <w:t xml:space="preserve"> </w:t>
      </w:r>
      <w:proofErr w:type="spellStart"/>
      <w:r w:rsidRPr="00053AE3">
        <w:rPr>
          <w:rFonts w:ascii="Cambria" w:hAnsi="Cambria" w:cs="Cambria"/>
          <w:sz w:val="22"/>
          <w:szCs w:val="22"/>
        </w:rPr>
        <w:t>Πρβλ</w:t>
      </w:r>
      <w:proofErr w:type="spellEnd"/>
      <w:r w:rsidRPr="00053AE3">
        <w:rPr>
          <w:rFonts w:ascii="Cambria" w:hAnsi="Cambria" w:cs="Cambria"/>
          <w:sz w:val="22"/>
          <w:szCs w:val="22"/>
        </w:rPr>
        <w:t>. περ. ε’ παρ. 1 του άρθρου 91 του ν. 4412/2016.</w:t>
      </w:r>
    </w:p>
  </w:endnote>
  <w:endnote w:id="2">
    <w:p w:rsidR="00D72E23" w:rsidRPr="00053AE3" w:rsidRDefault="00D72E23" w:rsidP="00C54FCB">
      <w:pPr>
        <w:pStyle w:val="af3"/>
        <w:rPr>
          <w:rFonts w:ascii="Cambria" w:hAnsi="Cambria"/>
          <w:sz w:val="22"/>
          <w:szCs w:val="22"/>
        </w:rPr>
      </w:pPr>
      <w:r w:rsidRPr="00053AE3">
        <w:rPr>
          <w:rStyle w:val="af4"/>
          <w:rFonts w:ascii="Cambria" w:hAnsi="Cambria"/>
          <w:sz w:val="22"/>
          <w:szCs w:val="22"/>
        </w:rPr>
        <w:endnoteRef/>
      </w:r>
      <w:r w:rsidRPr="00053AE3">
        <w:rPr>
          <w:rFonts w:ascii="Cambria" w:hAnsi="Cambria"/>
          <w:sz w:val="22"/>
          <w:szCs w:val="22"/>
        </w:rPr>
        <w:tab/>
        <w:t xml:space="preserve"> </w:t>
      </w:r>
      <w:r w:rsidRPr="00053AE3">
        <w:rPr>
          <w:rFonts w:ascii="Cambria" w:hAnsi="Cambria" w:cs="Cambria"/>
          <w:sz w:val="22"/>
          <w:szCs w:val="22"/>
        </w:rPr>
        <w:t>Συμπληρώνεται  από την αναθέτουσα αρχή με  σαφήνεια συγκεκριμένη ημερομηνία</w:t>
      </w:r>
      <w:r w:rsidRPr="00053AE3">
        <w:rPr>
          <w:rFonts w:ascii="Cambria" w:hAnsi="Cambria" w:cs="Cambria"/>
          <w:i/>
          <w:iCs/>
          <w:sz w:val="22"/>
          <w:szCs w:val="22"/>
        </w:rPr>
        <w:t xml:space="preserve">, </w:t>
      </w:r>
      <w:r w:rsidRPr="00053AE3">
        <w:rPr>
          <w:rFonts w:ascii="Cambria" w:hAnsi="Cambria" w:cs="Cambria"/>
          <w:sz w:val="22"/>
          <w:szCs w:val="22"/>
        </w:rPr>
        <w:t xml:space="preserve">προς αποφυγή οιασδήποτε σύγχυσης και αμφιβολίας. </w:t>
      </w:r>
    </w:p>
  </w:endnote>
</w:endnotes>
</file>

<file path=word/fontTable.xml><?xml version="1.0" encoding="utf-8"?>
<w:fonts xmlns:r="http://schemas.openxmlformats.org/officeDocument/2006/relationships" xmlns:w="http://schemas.openxmlformats.org/wordprocessingml/2006/main">
  <w:font w:name="Trebuchet MS">
    <w:panose1 w:val="020B0603020202020204"/>
    <w:charset w:val="A1"/>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Lucida Sans Unicode">
    <w:panose1 w:val="020B0602030504020204"/>
    <w:charset w:val="A1"/>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ndale Sans UI">
    <w:altName w:val="Times New Roman"/>
    <w:charset w:val="00"/>
    <w:family w:val="auto"/>
    <w:pitch w:val="variable"/>
    <w:sig w:usb0="00000000" w:usb1="00000000" w:usb2="00000000" w:usb3="00000000" w:csb0="00000000" w:csb1="00000000"/>
  </w:font>
  <w:font w:name="Calibri">
    <w:panose1 w:val="020F05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C5B" w:rsidRDefault="00BC6C5B">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C5B" w:rsidRDefault="00BC6C5B">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C5B" w:rsidRDefault="00BC6C5B">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1445" w:rsidRDefault="00A31445">
      <w:r>
        <w:separator/>
      </w:r>
    </w:p>
  </w:footnote>
  <w:footnote w:type="continuationSeparator" w:id="0">
    <w:p w:rsidR="00A31445" w:rsidRDefault="00A314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C5B" w:rsidRDefault="00BC6C5B">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E23" w:rsidRPr="00BC6C5B" w:rsidRDefault="00D72E23" w:rsidP="009C5E37">
    <w:pPr>
      <w:rPr>
        <w:rFonts w:ascii="Verdana" w:hAnsi="Verdana" w:cs="Verdana"/>
        <w:b/>
        <w:bCs/>
        <w:sz w:val="22"/>
        <w:szCs w:val="22"/>
      </w:rPr>
    </w:pPr>
    <w:r>
      <w:rPr>
        <w:rFonts w:ascii="Verdana" w:hAnsi="Verdana" w:cs="Verdana"/>
        <w:b/>
        <w:bCs/>
        <w:sz w:val="22"/>
        <w:szCs w:val="22"/>
      </w:rPr>
      <w:t xml:space="preserve">        </w:t>
    </w:r>
    <w:r w:rsidR="009C5E37">
      <w:rPr>
        <w:rFonts w:ascii="Verdana" w:hAnsi="Verdana" w:cs="Verdana"/>
        <w:b/>
        <w:bCs/>
        <w:sz w:val="22"/>
        <w:szCs w:val="22"/>
      </w:rPr>
      <w:t xml:space="preserve"> </w:t>
    </w:r>
    <w:r w:rsidR="009C5E37" w:rsidRPr="009C5E37">
      <w:rPr>
        <w:rFonts w:ascii="Verdana" w:hAnsi="Verdana" w:cs="Verdana"/>
        <w:b/>
        <w:bCs/>
        <w:noProof/>
        <w:sz w:val="22"/>
        <w:szCs w:val="22"/>
        <w:lang w:eastAsia="el-GR"/>
      </w:rPr>
      <w:drawing>
        <wp:inline distT="0" distB="0" distL="0" distR="0">
          <wp:extent cx="1085850" cy="742950"/>
          <wp:effectExtent l="19050" t="0" r="0" b="0"/>
          <wp:docPr id="4"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1085850" cy="742950"/>
                  </a:xfrm>
                  <a:prstGeom prst="rect">
                    <a:avLst/>
                  </a:prstGeom>
                  <a:noFill/>
                </pic:spPr>
              </pic:pic>
            </a:graphicData>
          </a:graphic>
        </wp:inline>
      </w:drawing>
    </w:r>
    <w:r w:rsidR="009C5E37">
      <w:rPr>
        <w:rFonts w:ascii="Verdana" w:hAnsi="Verdana" w:cs="Verdana"/>
        <w:b/>
        <w:bCs/>
        <w:sz w:val="22"/>
        <w:szCs w:val="22"/>
      </w:rPr>
      <w:t xml:space="preserve">             </w:t>
    </w:r>
    <w:r>
      <w:rPr>
        <w:rFonts w:ascii="Verdana" w:hAnsi="Verdana" w:cs="Verdana"/>
        <w:b/>
        <w:bCs/>
        <w:sz w:val="22"/>
        <w:szCs w:val="22"/>
      </w:rPr>
      <w:t xml:space="preserve">                        </w:t>
    </w:r>
    <w:r w:rsidR="00BC6C5B">
      <w:rPr>
        <w:rFonts w:ascii="Verdana" w:hAnsi="Verdana" w:cs="Verdana"/>
        <w:b/>
        <w:bCs/>
        <w:sz w:val="22"/>
        <w:szCs w:val="22"/>
      </w:rPr>
      <w:t xml:space="preserve">                             </w:t>
    </w:r>
    <w:r w:rsidR="00BC6C5B" w:rsidRPr="002B160E">
      <w:rPr>
        <w:rFonts w:ascii="Verdana" w:hAnsi="Verdana" w:cs="Verdana"/>
        <w:sz w:val="22"/>
        <w:szCs w:val="22"/>
      </w:rPr>
      <w:t>ΑΔΑ: 69ΧΒ7Λ6-ΩΜΛ</w:t>
    </w:r>
  </w:p>
  <w:p w:rsidR="00D72E23" w:rsidRDefault="00D72E23">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C5B" w:rsidRDefault="00BC6C5B">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57EC4909"/>
    <w:multiLevelType w:val="hybridMultilevel"/>
    <w:tmpl w:val="254A10DC"/>
    <w:lvl w:ilvl="0" w:tplc="2DA8D3C2">
      <w:start w:val="1"/>
      <w:numFmt w:val="decimal"/>
      <w:lvlText w:val="%1."/>
      <w:lvlJc w:val="left"/>
      <w:pPr>
        <w:ind w:left="472" w:hanging="361"/>
      </w:pPr>
      <w:rPr>
        <w:rFonts w:ascii="Trebuchet MS" w:eastAsia="Trebuchet MS" w:hAnsi="Trebuchet MS" w:cs="Trebuchet MS" w:hint="default"/>
        <w:b/>
        <w:bCs/>
        <w:w w:val="81"/>
        <w:sz w:val="22"/>
        <w:szCs w:val="22"/>
        <w:lang w:val="el-GR" w:eastAsia="el-GR" w:bidi="el-GR"/>
      </w:rPr>
    </w:lvl>
    <w:lvl w:ilvl="1" w:tplc="3788B5BE">
      <w:numFmt w:val="bullet"/>
      <w:lvlText w:val=""/>
      <w:lvlJc w:val="left"/>
      <w:pPr>
        <w:ind w:left="832" w:hanging="360"/>
      </w:pPr>
      <w:rPr>
        <w:rFonts w:ascii="Symbol" w:eastAsia="Symbol" w:hAnsi="Symbol" w:cs="Symbol" w:hint="default"/>
        <w:w w:val="100"/>
        <w:sz w:val="22"/>
        <w:szCs w:val="22"/>
        <w:lang w:val="el-GR" w:eastAsia="el-GR" w:bidi="el-GR"/>
      </w:rPr>
    </w:lvl>
    <w:lvl w:ilvl="2" w:tplc="DBC6EA08">
      <w:numFmt w:val="bullet"/>
      <w:lvlText w:val="•"/>
      <w:lvlJc w:val="left"/>
      <w:pPr>
        <w:ind w:left="1920" w:hanging="360"/>
      </w:pPr>
      <w:rPr>
        <w:rFonts w:hint="default"/>
        <w:lang w:val="el-GR" w:eastAsia="el-GR" w:bidi="el-GR"/>
      </w:rPr>
    </w:lvl>
    <w:lvl w:ilvl="3" w:tplc="C3562C98">
      <w:numFmt w:val="bullet"/>
      <w:lvlText w:val="•"/>
      <w:lvlJc w:val="left"/>
      <w:pPr>
        <w:ind w:left="3001" w:hanging="360"/>
      </w:pPr>
      <w:rPr>
        <w:rFonts w:hint="default"/>
        <w:lang w:val="el-GR" w:eastAsia="el-GR" w:bidi="el-GR"/>
      </w:rPr>
    </w:lvl>
    <w:lvl w:ilvl="4" w:tplc="2B8CFE86">
      <w:numFmt w:val="bullet"/>
      <w:lvlText w:val="•"/>
      <w:lvlJc w:val="left"/>
      <w:pPr>
        <w:ind w:left="4082" w:hanging="360"/>
      </w:pPr>
      <w:rPr>
        <w:rFonts w:hint="default"/>
        <w:lang w:val="el-GR" w:eastAsia="el-GR" w:bidi="el-GR"/>
      </w:rPr>
    </w:lvl>
    <w:lvl w:ilvl="5" w:tplc="184C6F08">
      <w:numFmt w:val="bullet"/>
      <w:lvlText w:val="•"/>
      <w:lvlJc w:val="left"/>
      <w:pPr>
        <w:ind w:left="5162" w:hanging="360"/>
      </w:pPr>
      <w:rPr>
        <w:rFonts w:hint="default"/>
        <w:lang w:val="el-GR" w:eastAsia="el-GR" w:bidi="el-GR"/>
      </w:rPr>
    </w:lvl>
    <w:lvl w:ilvl="6" w:tplc="191A4C06">
      <w:numFmt w:val="bullet"/>
      <w:lvlText w:val="•"/>
      <w:lvlJc w:val="left"/>
      <w:pPr>
        <w:ind w:left="6243" w:hanging="360"/>
      </w:pPr>
      <w:rPr>
        <w:rFonts w:hint="default"/>
        <w:lang w:val="el-GR" w:eastAsia="el-GR" w:bidi="el-GR"/>
      </w:rPr>
    </w:lvl>
    <w:lvl w:ilvl="7" w:tplc="113C8A08">
      <w:numFmt w:val="bullet"/>
      <w:lvlText w:val="•"/>
      <w:lvlJc w:val="left"/>
      <w:pPr>
        <w:ind w:left="7324" w:hanging="360"/>
      </w:pPr>
      <w:rPr>
        <w:rFonts w:hint="default"/>
        <w:lang w:val="el-GR" w:eastAsia="el-GR" w:bidi="el-GR"/>
      </w:rPr>
    </w:lvl>
    <w:lvl w:ilvl="8" w:tplc="F4DA147C">
      <w:numFmt w:val="bullet"/>
      <w:lvlText w:val="•"/>
      <w:lvlJc w:val="left"/>
      <w:pPr>
        <w:ind w:left="8404" w:hanging="360"/>
      </w:pPr>
      <w:rPr>
        <w:rFonts w:hint="default"/>
        <w:lang w:val="el-GR" w:eastAsia="el-GR" w:bidi="el-GR"/>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8"/>
  </w:hdrShapeDefaults>
  <w:footnotePr>
    <w:footnote w:id="-1"/>
    <w:footnote w:id="0"/>
  </w:footnotePr>
  <w:endnotePr>
    <w:endnote w:id="-1"/>
    <w:endnote w:id="0"/>
  </w:endnotePr>
  <w:compat/>
  <w:rsids>
    <w:rsidRoot w:val="00F606B1"/>
    <w:rsid w:val="000449FB"/>
    <w:rsid w:val="00055C8F"/>
    <w:rsid w:val="00061BDA"/>
    <w:rsid w:val="00065DEB"/>
    <w:rsid w:val="000C2D6E"/>
    <w:rsid w:val="000F0503"/>
    <w:rsid w:val="000F31A4"/>
    <w:rsid w:val="000F45AC"/>
    <w:rsid w:val="00100E9A"/>
    <w:rsid w:val="00110BAA"/>
    <w:rsid w:val="00114DC0"/>
    <w:rsid w:val="00117E88"/>
    <w:rsid w:val="001217B5"/>
    <w:rsid w:val="00121CF5"/>
    <w:rsid w:val="00151186"/>
    <w:rsid w:val="0016506D"/>
    <w:rsid w:val="001832A4"/>
    <w:rsid w:val="001B697D"/>
    <w:rsid w:val="001C0E7E"/>
    <w:rsid w:val="001C77E2"/>
    <w:rsid w:val="00202822"/>
    <w:rsid w:val="002056B1"/>
    <w:rsid w:val="00210D5C"/>
    <w:rsid w:val="00214A7B"/>
    <w:rsid w:val="00214F7B"/>
    <w:rsid w:val="00224F6B"/>
    <w:rsid w:val="00243453"/>
    <w:rsid w:val="00255C2E"/>
    <w:rsid w:val="002A6105"/>
    <w:rsid w:val="002B160E"/>
    <w:rsid w:val="002C268A"/>
    <w:rsid w:val="002F3FF1"/>
    <w:rsid w:val="00321764"/>
    <w:rsid w:val="00355A7A"/>
    <w:rsid w:val="003632A4"/>
    <w:rsid w:val="00370BBA"/>
    <w:rsid w:val="003C0D1A"/>
    <w:rsid w:val="003D147E"/>
    <w:rsid w:val="00402FD3"/>
    <w:rsid w:val="00462F34"/>
    <w:rsid w:val="0046388B"/>
    <w:rsid w:val="00481CC5"/>
    <w:rsid w:val="004C4396"/>
    <w:rsid w:val="00514D57"/>
    <w:rsid w:val="00516950"/>
    <w:rsid w:val="00524D61"/>
    <w:rsid w:val="00575206"/>
    <w:rsid w:val="00580EF1"/>
    <w:rsid w:val="00582212"/>
    <w:rsid w:val="005834E8"/>
    <w:rsid w:val="00590C34"/>
    <w:rsid w:val="005954D4"/>
    <w:rsid w:val="005A6990"/>
    <w:rsid w:val="005A712E"/>
    <w:rsid w:val="005B4E6C"/>
    <w:rsid w:val="005D2A6A"/>
    <w:rsid w:val="005D592F"/>
    <w:rsid w:val="00614405"/>
    <w:rsid w:val="006353BC"/>
    <w:rsid w:val="00641617"/>
    <w:rsid w:val="00643C8A"/>
    <w:rsid w:val="006A504D"/>
    <w:rsid w:val="006B40E2"/>
    <w:rsid w:val="006C37E3"/>
    <w:rsid w:val="00700A86"/>
    <w:rsid w:val="0073077E"/>
    <w:rsid w:val="00740259"/>
    <w:rsid w:val="007521AF"/>
    <w:rsid w:val="007575BA"/>
    <w:rsid w:val="007779C9"/>
    <w:rsid w:val="00787232"/>
    <w:rsid w:val="00792983"/>
    <w:rsid w:val="00797718"/>
    <w:rsid w:val="007A1D49"/>
    <w:rsid w:val="007A70B4"/>
    <w:rsid w:val="007B4CD3"/>
    <w:rsid w:val="007C7A5D"/>
    <w:rsid w:val="007E1333"/>
    <w:rsid w:val="00822D24"/>
    <w:rsid w:val="008253BB"/>
    <w:rsid w:val="008627DE"/>
    <w:rsid w:val="00865652"/>
    <w:rsid w:val="00872106"/>
    <w:rsid w:val="00890571"/>
    <w:rsid w:val="00895B29"/>
    <w:rsid w:val="008D31B5"/>
    <w:rsid w:val="008D3727"/>
    <w:rsid w:val="008D6758"/>
    <w:rsid w:val="008E7B91"/>
    <w:rsid w:val="008F10D1"/>
    <w:rsid w:val="009032D8"/>
    <w:rsid w:val="00903FDC"/>
    <w:rsid w:val="0091487F"/>
    <w:rsid w:val="00941DED"/>
    <w:rsid w:val="00962791"/>
    <w:rsid w:val="00972B94"/>
    <w:rsid w:val="00973665"/>
    <w:rsid w:val="009B1750"/>
    <w:rsid w:val="009B7295"/>
    <w:rsid w:val="009B73AF"/>
    <w:rsid w:val="009C5E37"/>
    <w:rsid w:val="009E10F7"/>
    <w:rsid w:val="009E45E2"/>
    <w:rsid w:val="00A010A1"/>
    <w:rsid w:val="00A27038"/>
    <w:rsid w:val="00A307F5"/>
    <w:rsid w:val="00A30C7B"/>
    <w:rsid w:val="00A31445"/>
    <w:rsid w:val="00A43013"/>
    <w:rsid w:val="00A87125"/>
    <w:rsid w:val="00AA10C1"/>
    <w:rsid w:val="00AB6691"/>
    <w:rsid w:val="00AC1AD7"/>
    <w:rsid w:val="00AC335D"/>
    <w:rsid w:val="00AE5250"/>
    <w:rsid w:val="00AE76A2"/>
    <w:rsid w:val="00B00411"/>
    <w:rsid w:val="00B058AD"/>
    <w:rsid w:val="00B37508"/>
    <w:rsid w:val="00B4072F"/>
    <w:rsid w:val="00B806E2"/>
    <w:rsid w:val="00BB1488"/>
    <w:rsid w:val="00BC04E1"/>
    <w:rsid w:val="00BC6C5B"/>
    <w:rsid w:val="00BD4DC4"/>
    <w:rsid w:val="00BD66C6"/>
    <w:rsid w:val="00BE79AA"/>
    <w:rsid w:val="00C034D2"/>
    <w:rsid w:val="00C20AF0"/>
    <w:rsid w:val="00C24A19"/>
    <w:rsid w:val="00C43410"/>
    <w:rsid w:val="00C50C84"/>
    <w:rsid w:val="00C53B01"/>
    <w:rsid w:val="00C54C49"/>
    <w:rsid w:val="00C54FCB"/>
    <w:rsid w:val="00C856AE"/>
    <w:rsid w:val="00CB3F2D"/>
    <w:rsid w:val="00CD58EE"/>
    <w:rsid w:val="00D110ED"/>
    <w:rsid w:val="00D227A9"/>
    <w:rsid w:val="00D247FE"/>
    <w:rsid w:val="00D32B5D"/>
    <w:rsid w:val="00D5753A"/>
    <w:rsid w:val="00D6784B"/>
    <w:rsid w:val="00D716DD"/>
    <w:rsid w:val="00D728D4"/>
    <w:rsid w:val="00D72E23"/>
    <w:rsid w:val="00D80581"/>
    <w:rsid w:val="00D97835"/>
    <w:rsid w:val="00DA043C"/>
    <w:rsid w:val="00DB1F0A"/>
    <w:rsid w:val="00DB4D1C"/>
    <w:rsid w:val="00DC0482"/>
    <w:rsid w:val="00DD1AE9"/>
    <w:rsid w:val="00E246B4"/>
    <w:rsid w:val="00E35D2C"/>
    <w:rsid w:val="00E376F8"/>
    <w:rsid w:val="00E41786"/>
    <w:rsid w:val="00E4204B"/>
    <w:rsid w:val="00E47257"/>
    <w:rsid w:val="00E67CCA"/>
    <w:rsid w:val="00E866EB"/>
    <w:rsid w:val="00EA1B89"/>
    <w:rsid w:val="00EC1285"/>
    <w:rsid w:val="00EE4D34"/>
    <w:rsid w:val="00EE4D63"/>
    <w:rsid w:val="00EE5CA8"/>
    <w:rsid w:val="00F2338C"/>
    <w:rsid w:val="00F26D5E"/>
    <w:rsid w:val="00F3444E"/>
    <w:rsid w:val="00F37D54"/>
    <w:rsid w:val="00F606B1"/>
    <w:rsid w:val="00F65573"/>
    <w:rsid w:val="00F90052"/>
    <w:rsid w:val="00FF3E6C"/>
    <w:rsid w:val="00FF411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077E"/>
    <w:pPr>
      <w:suppressAutoHyphens/>
    </w:pPr>
    <w:rPr>
      <w:sz w:val="24"/>
      <w:szCs w:val="24"/>
      <w:lang w:eastAsia="ar-SA"/>
    </w:rPr>
  </w:style>
  <w:style w:type="paragraph" w:styleId="1">
    <w:name w:val="heading 1"/>
    <w:basedOn w:val="a"/>
    <w:next w:val="a"/>
    <w:qFormat/>
    <w:rsid w:val="0073077E"/>
    <w:pPr>
      <w:keepNext/>
      <w:tabs>
        <w:tab w:val="num" w:pos="0"/>
      </w:tabs>
      <w:spacing w:before="240" w:after="60"/>
      <w:ind w:left="432" w:hanging="432"/>
      <w:outlineLvl w:val="0"/>
    </w:pPr>
    <w:rPr>
      <w:rFonts w:ascii="Arial" w:hAnsi="Arial" w:cs="Arial"/>
      <w:b/>
      <w:bCs/>
      <w:kern w:val="1"/>
      <w:sz w:val="32"/>
      <w:szCs w:val="32"/>
    </w:rPr>
  </w:style>
  <w:style w:type="paragraph" w:styleId="2">
    <w:name w:val="heading 2"/>
    <w:basedOn w:val="a"/>
    <w:next w:val="a"/>
    <w:qFormat/>
    <w:rsid w:val="0073077E"/>
    <w:pPr>
      <w:keepNext/>
      <w:tabs>
        <w:tab w:val="num" w:pos="0"/>
      </w:tabs>
      <w:spacing w:before="240" w:after="60"/>
      <w:ind w:left="576" w:hanging="576"/>
      <w:outlineLvl w:val="1"/>
    </w:pPr>
    <w:rPr>
      <w:rFonts w:ascii="Arial" w:hAnsi="Arial" w:cs="Arial"/>
      <w:b/>
      <w:bCs/>
      <w:i/>
      <w:iCs/>
      <w:sz w:val="28"/>
      <w:szCs w:val="28"/>
    </w:rPr>
  </w:style>
  <w:style w:type="paragraph" w:styleId="3">
    <w:name w:val="heading 3"/>
    <w:basedOn w:val="a"/>
    <w:next w:val="a"/>
    <w:qFormat/>
    <w:rsid w:val="0073077E"/>
    <w:pPr>
      <w:keepNext/>
      <w:tabs>
        <w:tab w:val="num" w:pos="0"/>
      </w:tabs>
      <w:ind w:left="720" w:hanging="720"/>
      <w:jc w:val="center"/>
      <w:outlineLvl w:val="2"/>
    </w:pPr>
    <w:rPr>
      <w:rFonts w:ascii="Arial" w:hAnsi="Arial" w:cs="Arial"/>
      <w:b/>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73077E"/>
  </w:style>
  <w:style w:type="character" w:customStyle="1" w:styleId="WW-Absatz-Standardschriftart">
    <w:name w:val="WW-Absatz-Standardschriftart"/>
    <w:rsid w:val="0073077E"/>
  </w:style>
  <w:style w:type="character" w:customStyle="1" w:styleId="WW-Absatz-Standardschriftart1">
    <w:name w:val="WW-Absatz-Standardschriftart1"/>
    <w:rsid w:val="0073077E"/>
  </w:style>
  <w:style w:type="character" w:customStyle="1" w:styleId="WW-Absatz-Standardschriftart11">
    <w:name w:val="WW-Absatz-Standardschriftart11"/>
    <w:rsid w:val="0073077E"/>
  </w:style>
  <w:style w:type="character" w:customStyle="1" w:styleId="WW-Absatz-Standardschriftart111">
    <w:name w:val="WW-Absatz-Standardschriftart111"/>
    <w:rsid w:val="0073077E"/>
  </w:style>
  <w:style w:type="character" w:customStyle="1" w:styleId="WW-Absatz-Standardschriftart1111">
    <w:name w:val="WW-Absatz-Standardschriftart1111"/>
    <w:rsid w:val="0073077E"/>
  </w:style>
  <w:style w:type="character" w:customStyle="1" w:styleId="10">
    <w:name w:val="Προεπιλεγμένη γραμματοσειρά1"/>
    <w:rsid w:val="0073077E"/>
  </w:style>
  <w:style w:type="character" w:customStyle="1" w:styleId="a3">
    <w:name w:val="Σύμβολο υποσημείωσης"/>
    <w:rsid w:val="0073077E"/>
    <w:rPr>
      <w:vertAlign w:val="superscript"/>
    </w:rPr>
  </w:style>
  <w:style w:type="character" w:styleId="a4">
    <w:name w:val="page number"/>
    <w:basedOn w:val="10"/>
    <w:rsid w:val="0073077E"/>
  </w:style>
  <w:style w:type="character" w:customStyle="1" w:styleId="11">
    <w:name w:val="Σώμα κειμένου1"/>
    <w:rsid w:val="0073077E"/>
    <w:rPr>
      <w:sz w:val="24"/>
      <w:lang w:val="en-AU" w:eastAsia="ar-SA" w:bidi="ar-SA"/>
    </w:rPr>
  </w:style>
  <w:style w:type="character" w:customStyle="1" w:styleId="Char">
    <w:name w:val="Σώμα κείμενου Char"/>
    <w:rsid w:val="0073077E"/>
    <w:rPr>
      <w:sz w:val="24"/>
      <w:lang w:val="en-AU" w:eastAsia="ar-SA" w:bidi="ar-SA"/>
    </w:rPr>
  </w:style>
  <w:style w:type="paragraph" w:customStyle="1" w:styleId="a5">
    <w:name w:val="Επικεφαλίδα"/>
    <w:basedOn w:val="a"/>
    <w:next w:val="a6"/>
    <w:rsid w:val="0073077E"/>
    <w:pPr>
      <w:keepNext/>
      <w:spacing w:before="240" w:after="120"/>
    </w:pPr>
    <w:rPr>
      <w:rFonts w:ascii="Arial" w:eastAsia="Lucida Sans Unicode" w:hAnsi="Arial" w:cs="Tahoma"/>
      <w:sz w:val="28"/>
      <w:szCs w:val="28"/>
    </w:rPr>
  </w:style>
  <w:style w:type="paragraph" w:styleId="a6">
    <w:name w:val="Body Text"/>
    <w:basedOn w:val="a"/>
    <w:rsid w:val="0073077E"/>
    <w:pPr>
      <w:widowControl w:val="0"/>
      <w:ind w:right="-189"/>
      <w:jc w:val="both"/>
    </w:pPr>
    <w:rPr>
      <w:szCs w:val="20"/>
      <w:lang w:val="en-AU"/>
    </w:rPr>
  </w:style>
  <w:style w:type="paragraph" w:styleId="a7">
    <w:name w:val="List"/>
    <w:basedOn w:val="a6"/>
    <w:rsid w:val="0073077E"/>
    <w:rPr>
      <w:rFonts w:cs="Tahoma"/>
    </w:rPr>
  </w:style>
  <w:style w:type="paragraph" w:customStyle="1" w:styleId="12">
    <w:name w:val="Λεζάντα1"/>
    <w:basedOn w:val="a"/>
    <w:rsid w:val="0073077E"/>
    <w:pPr>
      <w:suppressLineNumbers/>
      <w:spacing w:before="120" w:after="120"/>
    </w:pPr>
    <w:rPr>
      <w:rFonts w:cs="Tahoma"/>
      <w:i/>
      <w:iCs/>
    </w:rPr>
  </w:style>
  <w:style w:type="paragraph" w:customStyle="1" w:styleId="a8">
    <w:name w:val="Ευρετήριο"/>
    <w:basedOn w:val="a"/>
    <w:rsid w:val="0073077E"/>
    <w:pPr>
      <w:suppressLineNumbers/>
    </w:pPr>
    <w:rPr>
      <w:rFonts w:cs="Tahoma"/>
    </w:rPr>
  </w:style>
  <w:style w:type="paragraph" w:styleId="a9">
    <w:name w:val="header"/>
    <w:basedOn w:val="a"/>
    <w:link w:val="Char0"/>
    <w:uiPriority w:val="99"/>
    <w:rsid w:val="0073077E"/>
    <w:pPr>
      <w:tabs>
        <w:tab w:val="center" w:pos="4536"/>
        <w:tab w:val="right" w:pos="9072"/>
      </w:tabs>
    </w:pPr>
    <w:rPr>
      <w:sz w:val="20"/>
      <w:szCs w:val="20"/>
    </w:rPr>
  </w:style>
  <w:style w:type="paragraph" w:styleId="aa">
    <w:name w:val="footer"/>
    <w:basedOn w:val="a"/>
    <w:link w:val="Char1"/>
    <w:uiPriority w:val="99"/>
    <w:rsid w:val="0073077E"/>
    <w:pPr>
      <w:tabs>
        <w:tab w:val="center" w:pos="4153"/>
        <w:tab w:val="right" w:pos="8306"/>
      </w:tabs>
    </w:pPr>
  </w:style>
  <w:style w:type="paragraph" w:customStyle="1" w:styleId="13">
    <w:name w:val="Τμήμα κειμένου1"/>
    <w:basedOn w:val="a"/>
    <w:rsid w:val="0073077E"/>
    <w:pPr>
      <w:overflowPunct w:val="0"/>
      <w:autoSpaceDE w:val="0"/>
      <w:ind w:left="142" w:right="142"/>
      <w:jc w:val="both"/>
      <w:textAlignment w:val="baseline"/>
    </w:pPr>
    <w:rPr>
      <w:sz w:val="20"/>
      <w:szCs w:val="20"/>
    </w:rPr>
  </w:style>
  <w:style w:type="paragraph" w:styleId="ab">
    <w:name w:val="Balloon Text"/>
    <w:basedOn w:val="a"/>
    <w:rsid w:val="0073077E"/>
    <w:rPr>
      <w:rFonts w:ascii="Tahoma" w:hAnsi="Tahoma" w:cs="Tahoma"/>
      <w:sz w:val="16"/>
      <w:szCs w:val="16"/>
    </w:rPr>
  </w:style>
  <w:style w:type="paragraph" w:customStyle="1" w:styleId="para-1">
    <w:name w:val="para-1"/>
    <w:basedOn w:val="a"/>
    <w:rsid w:val="0073077E"/>
    <w:pPr>
      <w:tabs>
        <w:tab w:val="left" w:pos="1021"/>
        <w:tab w:val="left" w:pos="1588"/>
        <w:tab w:val="left" w:pos="2155"/>
        <w:tab w:val="left" w:pos="2722"/>
        <w:tab w:val="left" w:pos="3289"/>
      </w:tabs>
      <w:ind w:left="1021" w:hanging="1021"/>
      <w:jc w:val="both"/>
    </w:pPr>
    <w:rPr>
      <w:rFonts w:ascii="Arial" w:hAnsi="Arial"/>
      <w:spacing w:val="5"/>
      <w:sz w:val="22"/>
      <w:szCs w:val="20"/>
    </w:rPr>
  </w:style>
  <w:style w:type="paragraph" w:customStyle="1" w:styleId="CharCharCharCharCharCharCharCharCharCharChar">
    <w:name w:val="Char Char Char Char Char Char Char Char Char Char Char"/>
    <w:basedOn w:val="a"/>
    <w:rsid w:val="0073077E"/>
    <w:pPr>
      <w:spacing w:after="160" w:line="240" w:lineRule="exact"/>
    </w:pPr>
    <w:rPr>
      <w:rFonts w:ascii="Arial" w:hAnsi="Arial"/>
      <w:sz w:val="20"/>
      <w:szCs w:val="20"/>
      <w:lang w:val="en-US"/>
    </w:rPr>
  </w:style>
  <w:style w:type="paragraph" w:customStyle="1" w:styleId="CharCharCharCharCharCharCharCharCharCharCharCharCharCharCharCharChar">
    <w:name w:val="Char Char Char Char Char Char Char Char Char Char Char Char Char Char Char Char Char"/>
    <w:basedOn w:val="a"/>
    <w:rsid w:val="0073077E"/>
    <w:pPr>
      <w:spacing w:after="160" w:line="240" w:lineRule="exact"/>
    </w:pPr>
    <w:rPr>
      <w:rFonts w:ascii="Arial" w:hAnsi="Arial"/>
      <w:sz w:val="20"/>
      <w:szCs w:val="20"/>
      <w:lang w:val="en-US"/>
    </w:rPr>
  </w:style>
  <w:style w:type="paragraph" w:styleId="ac">
    <w:name w:val="footnote text"/>
    <w:basedOn w:val="a"/>
    <w:rsid w:val="0073077E"/>
    <w:pPr>
      <w:overflowPunct w:val="0"/>
      <w:autoSpaceDE w:val="0"/>
      <w:spacing w:after="120"/>
      <w:ind w:left="500" w:hanging="200"/>
      <w:jc w:val="both"/>
      <w:textAlignment w:val="baseline"/>
    </w:pPr>
    <w:rPr>
      <w:rFonts w:ascii="Arial" w:hAnsi="Arial"/>
      <w:sz w:val="18"/>
      <w:szCs w:val="18"/>
    </w:rPr>
  </w:style>
  <w:style w:type="paragraph" w:customStyle="1" w:styleId="head4">
    <w:name w:val="head4"/>
    <w:basedOn w:val="a"/>
    <w:rsid w:val="0073077E"/>
    <w:pPr>
      <w:overflowPunct w:val="0"/>
      <w:autoSpaceDE w:val="0"/>
      <w:jc w:val="both"/>
      <w:textAlignment w:val="baseline"/>
    </w:pPr>
    <w:rPr>
      <w:rFonts w:ascii="Arial" w:hAnsi="Arial" w:cs="Arial"/>
      <w:spacing w:val="-4"/>
      <w:sz w:val="18"/>
      <w:szCs w:val="18"/>
    </w:rPr>
  </w:style>
  <w:style w:type="paragraph" w:customStyle="1" w:styleId="ad">
    <w:name w:val="Περιεχόμενα πίνακα"/>
    <w:basedOn w:val="a"/>
    <w:rsid w:val="0073077E"/>
    <w:pPr>
      <w:suppressLineNumbers/>
    </w:pPr>
  </w:style>
  <w:style w:type="paragraph" w:customStyle="1" w:styleId="ae">
    <w:name w:val="Επικεφαλίδα πίνακα"/>
    <w:basedOn w:val="ad"/>
    <w:rsid w:val="0073077E"/>
    <w:pPr>
      <w:jc w:val="center"/>
    </w:pPr>
    <w:rPr>
      <w:b/>
      <w:bCs/>
    </w:rPr>
  </w:style>
  <w:style w:type="paragraph" w:customStyle="1" w:styleId="af">
    <w:name w:val="Περιεχόμενα πλαισίου"/>
    <w:basedOn w:val="a6"/>
    <w:rsid w:val="0073077E"/>
  </w:style>
  <w:style w:type="character" w:styleId="af0">
    <w:name w:val="footnote reference"/>
    <w:semiHidden/>
    <w:rsid w:val="00E35D2C"/>
    <w:rPr>
      <w:vertAlign w:val="superscript"/>
    </w:rPr>
  </w:style>
  <w:style w:type="character" w:customStyle="1" w:styleId="af1">
    <w:name w:val="Χαρακτήρες υποσημείωσης"/>
    <w:rsid w:val="0091487F"/>
    <w:rPr>
      <w:vertAlign w:val="superscript"/>
    </w:rPr>
  </w:style>
  <w:style w:type="character" w:styleId="af2">
    <w:name w:val="endnote reference"/>
    <w:rsid w:val="0091487F"/>
    <w:rPr>
      <w:vertAlign w:val="superscript"/>
    </w:rPr>
  </w:style>
  <w:style w:type="paragraph" w:styleId="af3">
    <w:name w:val="endnote text"/>
    <w:basedOn w:val="a"/>
    <w:link w:val="Char2"/>
    <w:rsid w:val="0091487F"/>
    <w:pPr>
      <w:widowControl w:val="0"/>
      <w:suppressLineNumbers/>
      <w:ind w:left="339" w:hanging="339"/>
    </w:pPr>
    <w:rPr>
      <w:rFonts w:eastAsia="Andale Sans UI"/>
      <w:kern w:val="1"/>
      <w:sz w:val="20"/>
      <w:szCs w:val="20"/>
    </w:rPr>
  </w:style>
  <w:style w:type="character" w:customStyle="1" w:styleId="Char2">
    <w:name w:val="Κείμενο σημείωσης τέλους Char"/>
    <w:link w:val="af3"/>
    <w:rsid w:val="0091487F"/>
    <w:rPr>
      <w:rFonts w:eastAsia="Andale Sans UI"/>
      <w:kern w:val="1"/>
    </w:rPr>
  </w:style>
  <w:style w:type="character" w:customStyle="1" w:styleId="14">
    <w:name w:val="Παραπομπή σημείωσης τέλους1"/>
    <w:rsid w:val="00BD66C6"/>
    <w:rPr>
      <w:vertAlign w:val="superscript"/>
    </w:rPr>
  </w:style>
  <w:style w:type="paragraph" w:customStyle="1" w:styleId="31">
    <w:name w:val="Σώμα κείμενου με εσοχή 31"/>
    <w:basedOn w:val="a"/>
    <w:rsid w:val="00BD66C6"/>
    <w:pPr>
      <w:widowControl w:val="0"/>
      <w:spacing w:line="240" w:lineRule="atLeast"/>
      <w:ind w:left="1100"/>
      <w:jc w:val="both"/>
    </w:pPr>
    <w:rPr>
      <w:rFonts w:ascii="Arial" w:eastAsia="Andale Sans UI" w:hAnsi="Arial" w:cs="Arial"/>
      <w:kern w:val="1"/>
    </w:rPr>
  </w:style>
  <w:style w:type="character" w:customStyle="1" w:styleId="Char1">
    <w:name w:val="Υποσέλιδο Char"/>
    <w:link w:val="aa"/>
    <w:uiPriority w:val="99"/>
    <w:rsid w:val="00CB3F2D"/>
    <w:rPr>
      <w:sz w:val="24"/>
      <w:szCs w:val="24"/>
      <w:lang w:eastAsia="ar-SA"/>
    </w:rPr>
  </w:style>
  <w:style w:type="character" w:customStyle="1" w:styleId="Char0">
    <w:name w:val="Κεφαλίδα Char"/>
    <w:link w:val="a9"/>
    <w:uiPriority w:val="99"/>
    <w:rsid w:val="00CB3F2D"/>
    <w:rPr>
      <w:lang w:eastAsia="ar-SA"/>
    </w:rPr>
  </w:style>
  <w:style w:type="character" w:customStyle="1" w:styleId="FootnoteReference1">
    <w:name w:val="Footnote Reference1"/>
    <w:rsid w:val="002C268A"/>
    <w:rPr>
      <w:vertAlign w:val="superscript"/>
    </w:rPr>
  </w:style>
  <w:style w:type="character" w:customStyle="1" w:styleId="af4">
    <w:name w:val="Χαρακτήρες σημείωσης τέλους"/>
    <w:rsid w:val="002C268A"/>
    <w:rPr>
      <w:vertAlign w:val="superscript"/>
    </w:rPr>
  </w:style>
  <w:style w:type="paragraph" w:styleId="af5">
    <w:name w:val="List Paragraph"/>
    <w:basedOn w:val="a"/>
    <w:uiPriority w:val="1"/>
    <w:qFormat/>
    <w:rsid w:val="002C268A"/>
    <w:pPr>
      <w:widowControl w:val="0"/>
      <w:ind w:left="720"/>
    </w:pPr>
    <w:rPr>
      <w:rFonts w:eastAsia="Andale Sans UI"/>
      <w:kern w:val="1"/>
      <w:lang w:eastAsia="zh-CN"/>
    </w:rPr>
  </w:style>
  <w:style w:type="character" w:styleId="-">
    <w:name w:val="Hyperlink"/>
    <w:rsid w:val="00D97835"/>
    <w:rPr>
      <w:color w:val="0000FF"/>
      <w:u w:val="single"/>
    </w:rPr>
  </w:style>
  <w:style w:type="paragraph" w:customStyle="1" w:styleId="Standarduser">
    <w:name w:val="Standard (user)"/>
    <w:rsid w:val="00D97835"/>
    <w:pPr>
      <w:widowControl w:val="0"/>
      <w:suppressAutoHyphens/>
      <w:textAlignment w:val="baseline"/>
    </w:pPr>
    <w:rPr>
      <w:rFonts w:cs="Tahoma"/>
      <w:kern w:val="1"/>
      <w:sz w:val="24"/>
      <w:szCs w:val="24"/>
      <w:lang w:val="en-US" w:eastAsia="zh-CN"/>
    </w:rPr>
  </w:style>
  <w:style w:type="character" w:customStyle="1" w:styleId="20">
    <w:name w:val="Παραπομπή σημείωσης τέλους2"/>
    <w:rsid w:val="00FF3E6C"/>
    <w:rPr>
      <w:vertAlign w:val="superscript"/>
    </w:rPr>
  </w:style>
  <w:style w:type="character" w:customStyle="1" w:styleId="EndnoteReference1">
    <w:name w:val="Endnote Reference1"/>
    <w:rsid w:val="00D6784B"/>
    <w:rPr>
      <w:vertAlign w:val="superscript"/>
    </w:rPr>
  </w:style>
  <w:style w:type="paragraph" w:customStyle="1" w:styleId="21">
    <w:name w:val="Σώμα κείμενου 21"/>
    <w:basedOn w:val="a"/>
    <w:rsid w:val="00D6784B"/>
    <w:pPr>
      <w:overflowPunct w:val="0"/>
      <w:autoSpaceDE w:val="0"/>
      <w:jc w:val="both"/>
      <w:textAlignment w:val="baseline"/>
    </w:pPr>
    <w:rPr>
      <w:rFonts w:ascii="Arial" w:hAnsi="Arial" w:cs="Arial"/>
      <w:sz w:val="22"/>
      <w:szCs w:val="20"/>
      <w:lang w:eastAsia="zh-CN"/>
    </w:rPr>
  </w:style>
  <w:style w:type="table" w:styleId="af6">
    <w:name w:val="Table Grid"/>
    <w:basedOn w:val="a1"/>
    <w:uiPriority w:val="39"/>
    <w:rsid w:val="008F10D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EC1285"/>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334841482">
      <w:bodyDiv w:val="1"/>
      <w:marLeft w:val="0"/>
      <w:marRight w:val="0"/>
      <w:marTop w:val="0"/>
      <w:marBottom w:val="0"/>
      <w:divBdr>
        <w:top w:val="none" w:sz="0" w:space="0" w:color="auto"/>
        <w:left w:val="none" w:sz="0" w:space="0" w:color="auto"/>
        <w:bottom w:val="none" w:sz="0" w:space="0" w:color="auto"/>
        <w:right w:val="none" w:sz="0" w:space="0" w:color="auto"/>
      </w:divBdr>
    </w:div>
    <w:div w:id="1557010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omitheus.gov.g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de,gov.gr"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53C0C8-5069-423C-A7AA-4A5C560B3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1173</Words>
  <Characters>6337</Characters>
  <Application>Microsoft Office Word</Application>
  <DocSecurity>0</DocSecurity>
  <Lines>52</Lines>
  <Paragraphs>14</Paragraphs>
  <ScaleCrop>false</ScaleCrop>
  <HeadingPairs>
    <vt:vector size="2" baseType="variant">
      <vt:variant>
        <vt:lpstr>Τίτλος</vt:lpstr>
      </vt:variant>
      <vt:variant>
        <vt:i4>1</vt:i4>
      </vt:variant>
    </vt:vector>
  </HeadingPairs>
  <TitlesOfParts>
    <vt:vector size="1" baseType="lpstr">
      <vt:lpstr/>
    </vt:vector>
  </TitlesOfParts>
  <Company>Κ.τ.Π.</Company>
  <LinksUpToDate>false</LinksUpToDate>
  <CharactersWithSpaces>7496</CharactersWithSpaces>
  <SharedDoc>false</SharedDoc>
  <HLinks>
    <vt:vector size="6" baseType="variant">
      <vt:variant>
        <vt:i4>6094939</vt:i4>
      </vt:variant>
      <vt:variant>
        <vt:i4>0</vt:i4>
      </vt:variant>
      <vt:variant>
        <vt:i4>0</vt:i4>
      </vt:variant>
      <vt:variant>
        <vt:i4>5</vt:i4>
      </vt:variant>
      <vt:variant>
        <vt:lpwstr>http://www.promitheus.gov.gr/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Choice</dc:creator>
  <cp:lastModifiedBy>Gtriant</cp:lastModifiedBy>
  <cp:revision>2</cp:revision>
  <cp:lastPrinted>2021-05-05T11:46:00Z</cp:lastPrinted>
  <dcterms:created xsi:type="dcterms:W3CDTF">2022-04-19T12:40:00Z</dcterms:created>
  <dcterms:modified xsi:type="dcterms:W3CDTF">2022-04-19T12:40:00Z</dcterms:modified>
</cp:coreProperties>
</file>